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22"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680"/>
        <w:gridCol w:w="6020"/>
      </w:tblGrid>
      <w:tr w:rsidR="00894A17" w:rsidRPr="00D11A34" w:rsidTr="00636991">
        <w:trPr>
          <w:trHeight w:val="303"/>
          <w:jc w:val="center"/>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894A17" w:rsidRPr="0055017B" w:rsidRDefault="00C62EBD" w:rsidP="00636991">
            <w:pPr>
              <w:spacing w:before="40" w:after="40" w:line="240" w:lineRule="auto"/>
              <w:jc w:val="center"/>
              <w:rPr>
                <w:b/>
                <w:szCs w:val="28"/>
                <w:lang w:val="vi-VN" w:eastAsia="vi-VN"/>
              </w:rPr>
            </w:pPr>
            <w:bookmarkStart w:id="0" w:name="_GoBack"/>
            <w:bookmarkEnd w:id="0"/>
            <w:r>
              <w:rPr>
                <w:b/>
                <w:noProof/>
                <w:sz w:val="26"/>
                <w:szCs w:val="28"/>
              </w:rPr>
              <w:pict>
                <v:line id="Straight Connector 10" o:spid="_x0000_s1026" style="position:absolute;left:0;text-align:left;z-index:251659264;visibility:visible;mso-wrap-distance-top:-.00339mm;mso-wrap-distance-bottom:-.00339mm" from="74.95pt,20.35pt" to="98.9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">
                  <o:lock v:ext="edit" shapetype="f"/>
                </v:line>
              </w:pict>
            </w:r>
            <w:r w:rsidR="00894A17" w:rsidRPr="0055017B">
              <w:rPr>
                <w:b/>
                <w:sz w:val="26"/>
                <w:szCs w:val="28"/>
                <w:lang w:val="vi-VN" w:eastAsia="vi-VN"/>
              </w:rPr>
              <w:t>QUỐC HỘI</w:t>
            </w:r>
            <w:r w:rsidR="00894A17" w:rsidRPr="0055017B">
              <w:rPr>
                <w:b/>
                <w:szCs w:val="28"/>
                <w:lang w:val="vi-VN" w:eastAsia="vi-VN"/>
              </w:rPr>
              <w:br/>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894A17" w:rsidRPr="00D11A34" w:rsidRDefault="00C62EBD" w:rsidP="00636991">
            <w:pPr>
              <w:spacing w:before="40" w:after="40" w:line="240" w:lineRule="auto"/>
              <w:jc w:val="center"/>
              <w:rPr>
                <w:szCs w:val="28"/>
                <w:lang w:val="vi-VN" w:eastAsia="vi-VN"/>
              </w:rPr>
            </w:pPr>
            <w:r>
              <w:rPr>
                <w:noProof/>
                <w:sz w:val="26"/>
                <w:szCs w:val="28"/>
              </w:rPr>
              <w:pict>
                <v:shapetype id="_x0000_t32" coordsize="21600,21600" o:spt="32" o:oned="t" path="m,l21600,21600e" filled="f">
                  <v:path arrowok="t" fillok="f" o:connecttype="none"/>
                  <o:lock v:ext="edit" shapetype="t"/>
                </v:shapetype>
                <v:shape id="_x0000_s1030" type="#_x0000_t32" style="position:absolute;left:0;text-align:left;margin-left:78.85pt;margin-top:34.75pt;width:137.2pt;height:1.35pt;flip:y;z-index:251666432;mso-position-horizontal-relative:text;mso-position-vertical-relative:text" o:connectortype="straight"/>
              </w:pict>
            </w:r>
            <w:r w:rsidR="00A35772" w:rsidRPr="00A71BB3">
              <w:rPr>
                <w:b/>
                <w:bCs/>
                <w:sz w:val="26"/>
                <w:szCs w:val="28"/>
                <w:lang w:val="vi-VN" w:eastAsia="vi-VN"/>
              </w:rPr>
              <w:t>CỘNG HÒA XÃ HỘI CHỦ NGHĨA VIỆT NAM</w:t>
            </w:r>
            <w:r w:rsidR="00A35772" w:rsidRPr="00A71BB3">
              <w:rPr>
                <w:b/>
                <w:bCs/>
                <w:sz w:val="26"/>
                <w:szCs w:val="28"/>
                <w:lang w:val="vi-VN" w:eastAsia="vi-VN"/>
              </w:rPr>
              <w:br/>
            </w:r>
            <w:r w:rsidR="00A35772" w:rsidRPr="00A35772">
              <w:rPr>
                <w:rFonts w:hint="eastAsia"/>
                <w:b/>
                <w:bCs/>
                <w:szCs w:val="28"/>
                <w:lang w:val="vi-VN" w:eastAsia="vi-VN"/>
              </w:rPr>
              <w:t>Đ</w:t>
            </w:r>
            <w:r w:rsidR="00A35772" w:rsidRPr="00A35772">
              <w:rPr>
                <w:b/>
                <w:bCs/>
                <w:szCs w:val="28"/>
                <w:lang w:val="vi-VN" w:eastAsia="vi-VN"/>
              </w:rPr>
              <w:t xml:space="preserve">ộc lập - Tự do - Hạnh phúc </w:t>
            </w:r>
            <w:r w:rsidR="00A35772" w:rsidRPr="00A35772">
              <w:rPr>
                <w:b/>
                <w:bCs/>
                <w:szCs w:val="28"/>
                <w:lang w:val="vi-VN" w:eastAsia="vi-VN"/>
              </w:rPr>
              <w:br/>
            </w:r>
          </w:p>
        </w:tc>
      </w:tr>
      <w:tr w:rsidR="00894A17" w:rsidRPr="00D11A34" w:rsidTr="00636991">
        <w:tblPrEx>
          <w:tblBorders>
            <w:top w:val="none" w:sz="0" w:space="0" w:color="auto"/>
            <w:bottom w:val="none" w:sz="0" w:space="0" w:color="auto"/>
            <w:insideH w:val="none" w:sz="0" w:space="0" w:color="auto"/>
            <w:insideV w:val="none" w:sz="0" w:space="0" w:color="auto"/>
          </w:tblBorders>
        </w:tblPrEx>
        <w:trPr>
          <w:trHeight w:val="269"/>
          <w:jc w:val="center"/>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894A17" w:rsidRPr="00D11A34" w:rsidRDefault="0055017B" w:rsidP="00636991">
            <w:pPr>
              <w:spacing w:before="40" w:after="40" w:line="240" w:lineRule="auto"/>
              <w:jc w:val="center"/>
              <w:rPr>
                <w:szCs w:val="28"/>
                <w:lang w:val="vi-VN" w:eastAsia="vi-VN"/>
              </w:rPr>
            </w:pPr>
            <w:r>
              <w:rPr>
                <w:szCs w:val="28"/>
                <w:lang w:eastAsia="vi-VN"/>
              </w:rPr>
              <w:t xml:space="preserve">      </w:t>
            </w:r>
            <w:r w:rsidR="00A35772" w:rsidRPr="00A35772">
              <w:rPr>
                <w:szCs w:val="28"/>
                <w:lang w:val="vi-VN" w:eastAsia="vi-VN"/>
              </w:rPr>
              <w:t xml:space="preserve">Luật số: </w:t>
            </w:r>
            <w:r w:rsidR="00BB6C6C">
              <w:rPr>
                <w:szCs w:val="28"/>
                <w:lang w:eastAsia="vi-VN"/>
              </w:rPr>
              <w:t xml:space="preserve">     </w:t>
            </w:r>
            <w:r w:rsidR="00A35772" w:rsidRPr="00A35772">
              <w:rPr>
                <w:szCs w:val="28"/>
                <w:lang w:val="vi-VN" w:eastAsia="vi-VN"/>
              </w:rPr>
              <w:t>/20</w:t>
            </w:r>
            <w:r w:rsidR="00A35772" w:rsidRPr="00A35772">
              <w:rPr>
                <w:szCs w:val="28"/>
                <w:lang w:eastAsia="vi-VN"/>
              </w:rPr>
              <w:t>2</w:t>
            </w:r>
            <w:r w:rsidR="0093609C">
              <w:rPr>
                <w:szCs w:val="28"/>
                <w:lang w:eastAsia="vi-VN"/>
              </w:rPr>
              <w:t>3</w:t>
            </w:r>
            <w:r w:rsidR="00A35772" w:rsidRPr="00A35772">
              <w:rPr>
                <w:szCs w:val="28"/>
                <w:lang w:val="vi-VN" w:eastAsia="vi-VN"/>
              </w:rPr>
              <w:t>/QH</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894A17" w:rsidRPr="00D11A34" w:rsidRDefault="0055017B" w:rsidP="00636991">
            <w:pPr>
              <w:spacing w:before="40" w:after="40" w:line="240" w:lineRule="auto"/>
              <w:jc w:val="center"/>
              <w:rPr>
                <w:szCs w:val="28"/>
                <w:lang w:val="vi-VN" w:eastAsia="vi-VN"/>
              </w:rPr>
            </w:pPr>
            <w:r>
              <w:rPr>
                <w:i/>
                <w:iCs/>
                <w:szCs w:val="28"/>
                <w:lang w:eastAsia="vi-VN"/>
              </w:rPr>
              <w:t xml:space="preserve">           </w:t>
            </w:r>
            <w:r w:rsidR="00A35772" w:rsidRPr="00A35772">
              <w:rPr>
                <w:i/>
                <w:iCs/>
                <w:szCs w:val="28"/>
                <w:lang w:val="vi-VN" w:eastAsia="vi-VN"/>
              </w:rPr>
              <w:t xml:space="preserve">Hà Nội, ngày </w:t>
            </w:r>
            <w:r w:rsidR="00BB6C6C">
              <w:rPr>
                <w:i/>
                <w:iCs/>
                <w:szCs w:val="28"/>
                <w:lang w:eastAsia="vi-VN"/>
              </w:rPr>
              <w:t xml:space="preserve">  </w:t>
            </w:r>
            <w:r w:rsidR="00A35772" w:rsidRPr="00A35772">
              <w:rPr>
                <w:i/>
                <w:iCs/>
                <w:szCs w:val="28"/>
                <w:lang w:val="vi-VN" w:eastAsia="vi-VN"/>
              </w:rPr>
              <w:t xml:space="preserve">   tháng  </w:t>
            </w:r>
            <w:r w:rsidR="00BB6C6C">
              <w:rPr>
                <w:i/>
                <w:iCs/>
                <w:szCs w:val="28"/>
                <w:lang w:eastAsia="vi-VN"/>
              </w:rPr>
              <w:t xml:space="preserve">  </w:t>
            </w:r>
            <w:r w:rsidR="00A35772" w:rsidRPr="00A35772">
              <w:rPr>
                <w:i/>
                <w:iCs/>
                <w:szCs w:val="28"/>
                <w:lang w:val="vi-VN" w:eastAsia="vi-VN"/>
              </w:rPr>
              <w:t xml:space="preserve">  n</w:t>
            </w:r>
            <w:r w:rsidR="00A35772" w:rsidRPr="00A35772">
              <w:rPr>
                <w:rFonts w:hint="eastAsia"/>
                <w:i/>
                <w:iCs/>
                <w:szCs w:val="28"/>
                <w:lang w:val="vi-VN" w:eastAsia="vi-VN"/>
              </w:rPr>
              <w:t>ă</w:t>
            </w:r>
            <w:r w:rsidR="00A35772" w:rsidRPr="00A35772">
              <w:rPr>
                <w:i/>
                <w:iCs/>
                <w:szCs w:val="28"/>
                <w:lang w:val="vi-VN" w:eastAsia="vi-VN"/>
              </w:rPr>
              <w:t>m 2022</w:t>
            </w:r>
          </w:p>
        </w:tc>
      </w:tr>
    </w:tbl>
    <w:p w:rsidR="00FE718E" w:rsidRDefault="00FE718E" w:rsidP="00894A17">
      <w:pPr>
        <w:spacing w:before="0" w:after="0" w:line="240" w:lineRule="auto"/>
        <w:jc w:val="center"/>
        <w:rPr>
          <w:b/>
          <w:bCs/>
          <w:szCs w:val="28"/>
        </w:rPr>
      </w:pPr>
      <w:bookmarkStart w:id="1" w:name="loai_1"/>
    </w:p>
    <w:p w:rsidR="00894A17" w:rsidRPr="004A2958" w:rsidRDefault="00A35772" w:rsidP="00A71BB3">
      <w:pPr>
        <w:spacing w:before="0" w:after="0" w:line="360" w:lineRule="atLeast"/>
        <w:jc w:val="center"/>
        <w:rPr>
          <w:b/>
          <w:bCs/>
          <w:szCs w:val="28"/>
        </w:rPr>
      </w:pPr>
      <w:r w:rsidRPr="00A35772">
        <w:rPr>
          <w:rFonts w:hint="eastAsia"/>
          <w:b/>
          <w:bCs/>
          <w:szCs w:val="28"/>
          <w:lang w:val="vi-VN"/>
        </w:rPr>
        <w:t>Đ</w:t>
      </w:r>
      <w:r w:rsidRPr="00A35772">
        <w:rPr>
          <w:b/>
          <w:bCs/>
          <w:szCs w:val="28"/>
          <w:lang w:val="vi-VN"/>
        </w:rPr>
        <w:t>Ề C</w:t>
      </w:r>
      <w:r w:rsidRPr="00A35772">
        <w:rPr>
          <w:rFonts w:hint="eastAsia"/>
          <w:b/>
          <w:bCs/>
          <w:szCs w:val="28"/>
          <w:lang w:val="vi-VN"/>
        </w:rPr>
        <w:t>ƯƠ</w:t>
      </w:r>
      <w:r w:rsidRPr="00A35772">
        <w:rPr>
          <w:b/>
          <w:bCs/>
          <w:szCs w:val="28"/>
          <w:lang w:val="vi-VN"/>
        </w:rPr>
        <w:t xml:space="preserve">NG </w:t>
      </w:r>
      <w:r w:rsidR="004A2958">
        <w:rPr>
          <w:b/>
          <w:bCs/>
          <w:szCs w:val="28"/>
        </w:rPr>
        <w:t>CHI TIẾT</w:t>
      </w:r>
    </w:p>
    <w:p w:rsidR="00894A17" w:rsidRPr="00521F2D" w:rsidRDefault="00A35772" w:rsidP="00A71BB3">
      <w:pPr>
        <w:spacing w:before="0" w:after="0" w:line="360" w:lineRule="atLeast"/>
        <w:jc w:val="center"/>
        <w:rPr>
          <w:b/>
          <w:bCs/>
          <w:szCs w:val="28"/>
        </w:rPr>
      </w:pPr>
      <w:r w:rsidRPr="00A35772">
        <w:rPr>
          <w:b/>
          <w:bCs/>
          <w:szCs w:val="28"/>
          <w:lang w:val="vi-VN"/>
        </w:rPr>
        <w:t>LUẬT</w:t>
      </w:r>
      <w:bookmarkEnd w:id="1"/>
      <w:r w:rsidR="0093609C">
        <w:rPr>
          <w:b/>
          <w:bCs/>
          <w:szCs w:val="28"/>
        </w:rPr>
        <w:t xml:space="preserve"> </w:t>
      </w:r>
      <w:r w:rsidRPr="00A35772">
        <w:rPr>
          <w:b/>
          <w:bCs/>
          <w:szCs w:val="28"/>
        </w:rPr>
        <w:t>CÔNG CHỨNG</w:t>
      </w:r>
      <w:r w:rsidR="00BB6C6C">
        <w:rPr>
          <w:b/>
          <w:bCs/>
          <w:szCs w:val="28"/>
        </w:rPr>
        <w:t xml:space="preserve"> </w:t>
      </w:r>
      <w:r w:rsidR="00521F2D">
        <w:rPr>
          <w:b/>
          <w:bCs/>
          <w:szCs w:val="28"/>
        </w:rPr>
        <w:t>(</w:t>
      </w:r>
      <w:r w:rsidRPr="00A35772">
        <w:rPr>
          <w:b/>
          <w:bCs/>
          <w:szCs w:val="28"/>
          <w:lang w:val="vi-VN"/>
        </w:rPr>
        <w:t xml:space="preserve">SỬA </w:t>
      </w:r>
      <w:r w:rsidRPr="00A35772">
        <w:rPr>
          <w:rFonts w:hint="eastAsia"/>
          <w:b/>
          <w:bCs/>
          <w:szCs w:val="28"/>
          <w:lang w:val="vi-VN"/>
        </w:rPr>
        <w:t>Đ</w:t>
      </w:r>
      <w:r w:rsidRPr="00A35772">
        <w:rPr>
          <w:b/>
          <w:bCs/>
          <w:szCs w:val="28"/>
          <w:lang w:val="vi-VN"/>
        </w:rPr>
        <w:t>ỔI</w:t>
      </w:r>
      <w:r w:rsidR="00521F2D">
        <w:rPr>
          <w:b/>
          <w:bCs/>
          <w:szCs w:val="28"/>
        </w:rPr>
        <w:t>)</w:t>
      </w:r>
    </w:p>
    <w:p w:rsidR="00894A17" w:rsidRPr="00D11A34" w:rsidRDefault="00C62EBD" w:rsidP="00440A4D">
      <w:pPr>
        <w:autoSpaceDE w:val="0"/>
        <w:autoSpaceDN w:val="0"/>
        <w:adjustRightInd w:val="0"/>
        <w:snapToGrid w:val="0"/>
        <w:ind w:firstLine="142"/>
        <w:jc w:val="center"/>
        <w:rPr>
          <w:i/>
          <w:iCs/>
          <w:szCs w:val="28"/>
          <w:lang w:val="vi-VN"/>
        </w:rPr>
      </w:pPr>
      <w:r>
        <w:rPr>
          <w:noProof/>
          <w:szCs w:val="28"/>
        </w:rPr>
        <w:pict>
          <v:shape id="AutoShape 7" o:spid="_x0000_s1027" type="#_x0000_t32" style="position:absolute;left:0;text-align:left;margin-left:180.05pt;margin-top:5.75pt;width:107.75pt;height:1.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"/>
        </w:pict>
      </w:r>
    </w:p>
    <w:p w:rsidR="00894A17" w:rsidRPr="00906CC1" w:rsidRDefault="00894A17" w:rsidP="0055017B">
      <w:pPr>
        <w:spacing w:line="240" w:lineRule="auto"/>
        <w:ind w:firstLine="720"/>
        <w:rPr>
          <w:szCs w:val="28"/>
          <w:lang w:val="vi-VN"/>
        </w:rPr>
      </w:pPr>
      <w:r w:rsidRPr="00906CC1">
        <w:rPr>
          <w:i/>
          <w:iCs/>
          <w:szCs w:val="28"/>
          <w:lang w:val="vi-VN"/>
        </w:rPr>
        <w:t>Căn cứ Hiế</w:t>
      </w:r>
      <w:r w:rsidR="00A35772" w:rsidRPr="00906CC1">
        <w:rPr>
          <w:i/>
          <w:iCs/>
          <w:szCs w:val="28"/>
          <w:lang w:val="vi-VN"/>
        </w:rPr>
        <w:t>n pháp n</w:t>
      </w:r>
      <w:r w:rsidR="00A35772" w:rsidRPr="00906CC1">
        <w:rPr>
          <w:rFonts w:hint="eastAsia"/>
          <w:i/>
          <w:iCs/>
          <w:szCs w:val="28"/>
          <w:lang w:val="vi-VN"/>
        </w:rPr>
        <w:t>ư</w:t>
      </w:r>
      <w:r w:rsidR="00A35772" w:rsidRPr="00906CC1">
        <w:rPr>
          <w:i/>
          <w:iCs/>
          <w:szCs w:val="28"/>
          <w:lang w:val="vi-VN"/>
        </w:rPr>
        <w:t>ớc Cộng hòa xã hội chủ nghĩa Việt Nam;</w:t>
      </w:r>
    </w:p>
    <w:p w:rsidR="00894A17" w:rsidRPr="00906CC1" w:rsidRDefault="00A35772" w:rsidP="0055017B">
      <w:pPr>
        <w:spacing w:line="240" w:lineRule="auto"/>
        <w:ind w:firstLine="720"/>
        <w:rPr>
          <w:i/>
          <w:iCs/>
          <w:szCs w:val="28"/>
          <w:lang w:val="vi-VN"/>
        </w:rPr>
      </w:pPr>
      <w:r w:rsidRPr="00906CC1">
        <w:rPr>
          <w:i/>
          <w:iCs/>
          <w:szCs w:val="28"/>
          <w:lang w:val="vi-VN"/>
        </w:rPr>
        <w:t xml:space="preserve">Quốc hội ban hành Luật ban hành </w:t>
      </w:r>
      <w:r w:rsidR="009D7988">
        <w:rPr>
          <w:i/>
          <w:iCs/>
          <w:szCs w:val="28"/>
        </w:rPr>
        <w:t>Luật Công chứng (sửa đổi)</w:t>
      </w:r>
      <w:r w:rsidRPr="00906CC1">
        <w:rPr>
          <w:i/>
          <w:iCs/>
          <w:szCs w:val="28"/>
          <w:lang w:val="vi-VN"/>
        </w:rPr>
        <w:t>.</w:t>
      </w:r>
    </w:p>
    <w:p w:rsidR="00894A17" w:rsidRPr="00906CC1" w:rsidRDefault="00A35772" w:rsidP="00A71BB3">
      <w:pPr>
        <w:pStyle w:val="Heading3"/>
        <w:keepNext w:val="0"/>
        <w:spacing w:before="120" w:after="120" w:line="360" w:lineRule="atLeast"/>
        <w:rPr>
          <w:szCs w:val="28"/>
        </w:rPr>
      </w:pPr>
      <w:bookmarkStart w:id="2" w:name="chuong_1"/>
      <w:r w:rsidRPr="009D7988">
        <w:rPr>
          <w:szCs w:val="28"/>
        </w:rPr>
        <w:t>Ch</w:t>
      </w:r>
      <w:r w:rsidRPr="009D7988">
        <w:rPr>
          <w:rFonts w:hint="eastAsia"/>
          <w:szCs w:val="28"/>
        </w:rPr>
        <w:t>ươ</w:t>
      </w:r>
      <w:r w:rsidRPr="009D7988">
        <w:rPr>
          <w:szCs w:val="28"/>
        </w:rPr>
        <w:t>ng I</w:t>
      </w:r>
      <w:bookmarkEnd w:id="2"/>
    </w:p>
    <w:p w:rsidR="00894A17" w:rsidRPr="00906CC1" w:rsidRDefault="00037A5E" w:rsidP="00A71BB3">
      <w:pPr>
        <w:pStyle w:val="Heading1"/>
        <w:spacing w:after="120" w:line="360" w:lineRule="atLeast"/>
        <w:rPr>
          <w:rFonts w:ascii="Times New Roman" w:hAnsi="Times New Roman" w:cs="Times New Roman"/>
          <w:szCs w:val="28"/>
        </w:rPr>
      </w:pPr>
      <w:r w:rsidRPr="009D7988">
        <w:rPr>
          <w:rFonts w:ascii="Times New Roman" w:hAnsi="Times New Roman" w:cs="Times New Roman"/>
          <w:szCs w:val="28"/>
        </w:rPr>
        <w:t>NHỮNG QUY ĐỊNH CHUNG</w:t>
      </w:r>
    </w:p>
    <w:p w:rsidR="004836D3" w:rsidRPr="00BB6C6C" w:rsidRDefault="00AC7F07" w:rsidP="0055017B">
      <w:pPr>
        <w:pStyle w:val="Heading4"/>
        <w:keepNext w:val="0"/>
        <w:numPr>
          <w:ilvl w:val="0"/>
          <w:numId w:val="0"/>
        </w:numPr>
        <w:tabs>
          <w:tab w:val="left" w:pos="567"/>
        </w:tabs>
        <w:spacing w:before="120" w:line="360" w:lineRule="atLeast"/>
        <w:ind w:left="471" w:hanging="358"/>
      </w:pPr>
      <w:bookmarkStart w:id="3" w:name="dieu_1"/>
      <w:r w:rsidRPr="00906CC1">
        <w:tab/>
      </w:r>
      <w:r w:rsidR="00906CC1">
        <w:tab/>
      </w:r>
      <w:r w:rsidR="00906CC1" w:rsidRPr="00BB6C6C">
        <w:tab/>
      </w:r>
      <w:r w:rsidR="009A0A39" w:rsidRPr="00BB6C6C">
        <w:t xml:space="preserve">Điều 1. </w:t>
      </w:r>
      <w:r w:rsidR="00894A17" w:rsidRPr="00BB6C6C">
        <w:rPr>
          <w:lang w:val="vi-VN"/>
        </w:rPr>
        <w:t>Phạm vi điều chỉnh</w:t>
      </w:r>
      <w:bookmarkEnd w:id="3"/>
    </w:p>
    <w:p w:rsidR="004836D3" w:rsidRPr="00BB6C6C" w:rsidRDefault="006F40C3">
      <w:pPr>
        <w:spacing w:line="360" w:lineRule="atLeast"/>
        <w:rPr>
          <w:rFonts w:eastAsia="Times New Roman"/>
          <w:szCs w:val="28"/>
        </w:rPr>
      </w:pPr>
      <w:r w:rsidRPr="00BB6C6C">
        <w:rPr>
          <w:szCs w:val="28"/>
        </w:rPr>
        <w:tab/>
        <w:t>Sửa đổi, bổ sung theo hướng</w:t>
      </w:r>
      <w:r w:rsidR="00F2020D" w:rsidRPr="00BB6C6C">
        <w:rPr>
          <w:szCs w:val="28"/>
        </w:rPr>
        <w:t xml:space="preserve"> quy định </w:t>
      </w:r>
      <w:r w:rsidR="003B5D1B" w:rsidRPr="00BB6C6C">
        <w:rPr>
          <w:szCs w:val="28"/>
        </w:rPr>
        <w:t>rõ hơn khái niệm, bản chất công chứng</w:t>
      </w:r>
      <w:r w:rsidR="00E74314">
        <w:rPr>
          <w:szCs w:val="28"/>
        </w:rPr>
        <w:t>; bổ sung chức danh thư ký nghiệp vụ công chứng.</w:t>
      </w:r>
      <w:r w:rsidR="00E74314">
        <w:rPr>
          <w:rFonts w:eastAsia="Times New Roman"/>
          <w:bCs/>
          <w:szCs w:val="28"/>
        </w:rPr>
        <w:t xml:space="preserve"> </w:t>
      </w:r>
      <w:r w:rsidR="003B5D1B" w:rsidRPr="00BB6C6C">
        <w:rPr>
          <w:rFonts w:eastAsia="Times New Roman"/>
          <w:bCs/>
          <w:szCs w:val="28"/>
        </w:rPr>
        <w:t>C</w:t>
      </w:r>
      <w:r w:rsidR="00F62531" w:rsidRPr="00BB6C6C">
        <w:rPr>
          <w:rFonts w:eastAsia="Times New Roman"/>
          <w:bCs/>
          <w:szCs w:val="28"/>
        </w:rPr>
        <w:t>ác nội dung khác giữ nguyên</w:t>
      </w:r>
      <w:r w:rsidR="00420A51" w:rsidRPr="00BB6C6C">
        <w:rPr>
          <w:rFonts w:eastAsia="Times New Roman"/>
          <w:bCs/>
          <w:szCs w:val="28"/>
        </w:rPr>
        <w:t xml:space="preserve"> như </w:t>
      </w:r>
      <w:r w:rsidR="00126BDB" w:rsidRPr="00BB6C6C">
        <w:rPr>
          <w:rFonts w:eastAsia="Times New Roman"/>
          <w:bCs/>
          <w:szCs w:val="28"/>
        </w:rPr>
        <w:t xml:space="preserve">Điều 1 </w:t>
      </w:r>
      <w:r w:rsidR="00420A51" w:rsidRPr="00BB6C6C">
        <w:rPr>
          <w:rFonts w:eastAsia="Times New Roman"/>
          <w:bCs/>
          <w:szCs w:val="28"/>
        </w:rPr>
        <w:t>Luật Công chứng hiện hành</w:t>
      </w:r>
      <w:r w:rsidR="00F62531" w:rsidRPr="00BB6C6C">
        <w:rPr>
          <w:rFonts w:eastAsia="Times New Roman"/>
          <w:bCs/>
          <w:szCs w:val="28"/>
        </w:rPr>
        <w:t>.</w:t>
      </w:r>
    </w:p>
    <w:p w:rsidR="004836D3" w:rsidRPr="00BB6C6C" w:rsidRDefault="00A35772">
      <w:pPr>
        <w:spacing w:line="360" w:lineRule="atLeast"/>
        <w:ind w:firstLine="720"/>
        <w:rPr>
          <w:rFonts w:eastAsia="Times New Roman"/>
          <w:szCs w:val="28"/>
        </w:rPr>
      </w:pPr>
      <w:bookmarkStart w:id="4" w:name="dieu_2"/>
      <w:r w:rsidRPr="00BB6C6C">
        <w:rPr>
          <w:rFonts w:eastAsia="Times New Roman" w:hint="eastAsia"/>
          <w:b/>
          <w:bCs/>
          <w:szCs w:val="28"/>
        </w:rPr>
        <w:t>Đ</w:t>
      </w:r>
      <w:r w:rsidRPr="00BB6C6C">
        <w:rPr>
          <w:rFonts w:eastAsia="Times New Roman"/>
          <w:b/>
          <w:bCs/>
          <w:szCs w:val="28"/>
        </w:rPr>
        <w:t>iều 2. Giải thích từ ngữ</w:t>
      </w:r>
      <w:bookmarkEnd w:id="4"/>
    </w:p>
    <w:p w:rsidR="00012FEB" w:rsidRPr="00BB6C6C" w:rsidRDefault="00012FEB">
      <w:pPr>
        <w:spacing w:line="360" w:lineRule="atLeast"/>
        <w:ind w:firstLine="720"/>
        <w:rPr>
          <w:rFonts w:eastAsia="Times New Roman"/>
          <w:szCs w:val="28"/>
        </w:rPr>
      </w:pPr>
      <w:r w:rsidRPr="00BB6C6C">
        <w:rPr>
          <w:rFonts w:eastAsia="Times New Roman"/>
          <w:szCs w:val="28"/>
        </w:rPr>
        <w:t xml:space="preserve">- </w:t>
      </w:r>
      <w:r w:rsidR="008537C1" w:rsidRPr="00BB6C6C">
        <w:rPr>
          <w:rFonts w:eastAsia="Times New Roman"/>
          <w:szCs w:val="28"/>
        </w:rPr>
        <w:t>Giữ nguyên giải thích từ ngữ về người yêu cầu công chứng, văn bản công chứng, tổ chức hành nghề công chứng</w:t>
      </w:r>
      <w:r w:rsidRPr="00BB6C6C">
        <w:rPr>
          <w:rFonts w:eastAsia="Times New Roman"/>
          <w:szCs w:val="28"/>
        </w:rPr>
        <w:t xml:space="preserve"> như Điều 2 của Luật Công chứng hiện hành.</w:t>
      </w:r>
    </w:p>
    <w:p w:rsidR="0053329A" w:rsidRPr="00BB6C6C" w:rsidRDefault="00012FEB">
      <w:pPr>
        <w:spacing w:line="360" w:lineRule="atLeast"/>
        <w:ind w:firstLine="720"/>
        <w:rPr>
          <w:rFonts w:eastAsia="Times New Roman"/>
          <w:szCs w:val="28"/>
        </w:rPr>
      </w:pPr>
      <w:r w:rsidRPr="00BB6C6C">
        <w:rPr>
          <w:rFonts w:eastAsia="Times New Roman"/>
          <w:szCs w:val="28"/>
        </w:rPr>
        <w:t>- B</w:t>
      </w:r>
      <w:r w:rsidR="00220014" w:rsidRPr="00BB6C6C">
        <w:rPr>
          <w:rFonts w:eastAsia="Times New Roman"/>
          <w:szCs w:val="28"/>
        </w:rPr>
        <w:t>ãi bỏ bản dịch là văn bản công chứng</w:t>
      </w:r>
      <w:r w:rsidR="00F13797" w:rsidRPr="00BB6C6C">
        <w:rPr>
          <w:rFonts w:eastAsia="Times New Roman"/>
          <w:szCs w:val="28"/>
        </w:rPr>
        <w:t>.</w:t>
      </w:r>
    </w:p>
    <w:p w:rsidR="00CF5415" w:rsidRDefault="00012FEB" w:rsidP="000921B9">
      <w:pPr>
        <w:spacing w:line="360" w:lineRule="atLeast"/>
        <w:ind w:firstLine="720"/>
        <w:rPr>
          <w:szCs w:val="28"/>
        </w:rPr>
      </w:pPr>
      <w:r w:rsidRPr="00BB6C6C">
        <w:rPr>
          <w:rFonts w:eastAsia="Times New Roman"/>
          <w:szCs w:val="28"/>
        </w:rPr>
        <w:t xml:space="preserve">- </w:t>
      </w:r>
      <w:r w:rsidR="00D11730" w:rsidRPr="00BB6C6C">
        <w:rPr>
          <w:i/>
          <w:iCs/>
          <w:szCs w:val="28"/>
        </w:rPr>
        <w:t>Công chứng</w:t>
      </w:r>
      <w:r w:rsidR="00D11730" w:rsidRPr="00BB6C6C">
        <w:rPr>
          <w:szCs w:val="28"/>
        </w:rPr>
        <w:t xml:space="preserve"> là việc công chứng viên của một tổ chức hành nghề công chứng chứng nhận tính xác thực, hợp pháp của </w:t>
      </w:r>
      <w:r w:rsidR="00D11730" w:rsidRPr="00BB6C6C">
        <w:rPr>
          <w:szCs w:val="28"/>
          <w:shd w:val="clear" w:color="auto" w:fill="FFFFFF"/>
        </w:rPr>
        <w:t>hợp đồng</w:t>
      </w:r>
      <w:r w:rsidR="00D11730" w:rsidRPr="00BB6C6C">
        <w:rPr>
          <w:szCs w:val="28"/>
        </w:rPr>
        <w:t>, giao dịch dân sự bằng văn bản</w:t>
      </w:r>
      <w:r w:rsidR="00CF5415">
        <w:rPr>
          <w:szCs w:val="28"/>
        </w:rPr>
        <w:t>; lưu giữ và cung cấp chứng cứ đối với giao dịch mà mình đã chứng nhận.</w:t>
      </w:r>
    </w:p>
    <w:p w:rsidR="004836D3" w:rsidRPr="00BB6C6C" w:rsidRDefault="00CF5415" w:rsidP="000921B9">
      <w:pPr>
        <w:spacing w:line="360" w:lineRule="atLeast"/>
        <w:ind w:firstLine="720"/>
        <w:rPr>
          <w:rFonts w:eastAsia="Times New Roman"/>
          <w:b/>
          <w:bCs/>
          <w:szCs w:val="28"/>
        </w:rPr>
      </w:pPr>
      <w:r w:rsidRPr="00BB6C6C" w:rsidDel="00CF5415">
        <w:rPr>
          <w:szCs w:val="28"/>
        </w:rPr>
        <w:t xml:space="preserve"> </w:t>
      </w:r>
      <w:bookmarkStart w:id="5" w:name="dieu_3"/>
      <w:r w:rsidR="00A35772" w:rsidRPr="00BB6C6C">
        <w:rPr>
          <w:rFonts w:eastAsia="Times New Roman" w:hint="eastAsia"/>
          <w:b/>
          <w:bCs/>
          <w:szCs w:val="28"/>
        </w:rPr>
        <w:t>Đ</w:t>
      </w:r>
      <w:r w:rsidR="00A35772" w:rsidRPr="00BB6C6C">
        <w:rPr>
          <w:rFonts w:eastAsia="Times New Roman"/>
          <w:b/>
          <w:bCs/>
          <w:szCs w:val="28"/>
        </w:rPr>
        <w:t>iều 3. Chức năng</w:t>
      </w:r>
      <w:r w:rsidR="005C159D">
        <w:rPr>
          <w:rFonts w:eastAsia="Times New Roman"/>
          <w:b/>
          <w:bCs/>
          <w:szCs w:val="28"/>
        </w:rPr>
        <w:t xml:space="preserve">, nhiệm vụ </w:t>
      </w:r>
      <w:r w:rsidR="00A35772" w:rsidRPr="00BB6C6C">
        <w:rPr>
          <w:rFonts w:eastAsia="Times New Roman"/>
          <w:b/>
          <w:bCs/>
          <w:szCs w:val="28"/>
        </w:rPr>
        <w:t>của công chứng viên</w:t>
      </w:r>
      <w:bookmarkEnd w:id="5"/>
      <w:r w:rsidR="003A1A85" w:rsidRPr="00BB6C6C">
        <w:rPr>
          <w:rFonts w:eastAsia="Times New Roman"/>
          <w:b/>
          <w:bCs/>
          <w:szCs w:val="28"/>
        </w:rPr>
        <w:t xml:space="preserve"> </w:t>
      </w:r>
      <w:r w:rsidR="00F73513" w:rsidRPr="00BB6C6C">
        <w:rPr>
          <w:rFonts w:eastAsia="Times New Roman"/>
          <w:b/>
          <w:bCs/>
          <w:i/>
          <w:szCs w:val="28"/>
        </w:rPr>
        <w:t>(sửa đổi, bổ sung)</w:t>
      </w:r>
    </w:p>
    <w:p w:rsidR="00F73513" w:rsidRPr="00BB6C6C" w:rsidRDefault="005C159D" w:rsidP="0055017B">
      <w:pPr>
        <w:spacing w:line="360" w:lineRule="atLeast"/>
        <w:ind w:firstLine="720"/>
        <w:rPr>
          <w:rFonts w:eastAsia="Times New Roman"/>
          <w:szCs w:val="28"/>
        </w:rPr>
      </w:pPr>
      <w:r>
        <w:rPr>
          <w:rFonts w:eastAsia="Times New Roman"/>
          <w:szCs w:val="28"/>
        </w:rPr>
        <w:t xml:space="preserve">1. </w:t>
      </w:r>
      <w:r w:rsidR="009459F7" w:rsidRPr="00BB6C6C">
        <w:rPr>
          <w:rFonts w:eastAsia="Times New Roman"/>
          <w:szCs w:val="28"/>
        </w:rPr>
        <w:t>Công chứng viên cung cấp dịch vụ công do Nhà nước ủy nhiệm thực hiện</w:t>
      </w:r>
      <w:r w:rsidR="00B96D4F">
        <w:rPr>
          <w:rFonts w:eastAsia="Times New Roman"/>
          <w:szCs w:val="28"/>
        </w:rPr>
        <w:t xml:space="preserve"> trong lĩnh vực bổ trợ tư pháp; thông qua hoạt động làm chứng, tạo lập, lưu giữ và cung cấp chứng cứ bằng văn bản</w:t>
      </w:r>
      <w:r w:rsidR="009459F7" w:rsidRPr="00BB6C6C">
        <w:rPr>
          <w:rFonts w:eastAsia="Times New Roman"/>
          <w:szCs w:val="28"/>
        </w:rPr>
        <w:t xml:space="preserve"> </w:t>
      </w:r>
      <w:r w:rsidR="00072A19">
        <w:rPr>
          <w:rFonts w:eastAsia="Times New Roman"/>
          <w:szCs w:val="28"/>
        </w:rPr>
        <w:t xml:space="preserve">công chứng </w:t>
      </w:r>
      <w:r w:rsidR="009459F7" w:rsidRPr="00BB6C6C">
        <w:rPr>
          <w:rFonts w:eastAsia="Times New Roman"/>
          <w:szCs w:val="28"/>
        </w:rPr>
        <w:t>nhằm</w:t>
      </w:r>
      <w:r w:rsidR="00512528">
        <w:rPr>
          <w:rFonts w:eastAsia="Times New Roman"/>
          <w:szCs w:val="28"/>
        </w:rPr>
        <w:t xml:space="preserve"> </w:t>
      </w:r>
      <w:r w:rsidR="003405C7" w:rsidRPr="00BB6C6C">
        <w:rPr>
          <w:rFonts w:eastAsia="Times New Roman"/>
          <w:i/>
          <w:szCs w:val="28"/>
        </w:rPr>
        <w:t xml:space="preserve">bảo đảm tính xác thực, ổn định các giao dịch cơ bản trong xã hội, nhất là các giao dịch về bất động sản; </w:t>
      </w:r>
      <w:r w:rsidR="009459F7" w:rsidRPr="00BB6C6C">
        <w:rPr>
          <w:rFonts w:eastAsia="Times New Roman"/>
          <w:szCs w:val="28"/>
        </w:rPr>
        <w:t xml:space="preserve">bảo đảm an toàn pháp lý cho các bên tham gia hợp đồng, giao dịch; phòng ngừa tranh chấp; góp phần bảo vệ quyền, lợi ích hợp pháp của </w:t>
      </w:r>
      <w:r w:rsidR="00F73513" w:rsidRPr="00BB6C6C">
        <w:rPr>
          <w:rFonts w:eastAsia="Times New Roman"/>
          <w:i/>
          <w:szCs w:val="28"/>
        </w:rPr>
        <w:t xml:space="preserve">nhà nước, </w:t>
      </w:r>
      <w:r w:rsidR="009459F7" w:rsidRPr="00BB6C6C">
        <w:rPr>
          <w:rFonts w:eastAsia="Times New Roman"/>
          <w:szCs w:val="28"/>
        </w:rPr>
        <w:t>cá nhân, tổ chức; ổn định và phát triển kinh tế - xã hội.</w:t>
      </w:r>
    </w:p>
    <w:p w:rsidR="000176F9" w:rsidRPr="00BB62FC" w:rsidRDefault="005C159D">
      <w:pPr>
        <w:spacing w:line="360" w:lineRule="atLeast"/>
        <w:ind w:firstLine="720"/>
        <w:rPr>
          <w:rFonts w:eastAsia="Times New Roman"/>
          <w:bCs/>
          <w:i/>
          <w:szCs w:val="28"/>
        </w:rPr>
      </w:pPr>
      <w:r>
        <w:rPr>
          <w:rFonts w:eastAsia="Times New Roman"/>
          <w:bCs/>
          <w:szCs w:val="28"/>
        </w:rPr>
        <w:lastRenderedPageBreak/>
        <w:t xml:space="preserve">2. </w:t>
      </w:r>
      <w:r w:rsidR="00F73513" w:rsidRPr="00BB62FC">
        <w:rPr>
          <w:bCs/>
          <w:i/>
          <w:szCs w:val="28"/>
        </w:rPr>
        <w:t>Chứng nhận các việc theo quy định của pháp luật phải được công chứng gồm</w:t>
      </w:r>
      <w:r w:rsidR="00F73513" w:rsidRPr="00BB62FC">
        <w:rPr>
          <w:rFonts w:eastAsia="Times New Roman"/>
          <w:bCs/>
          <w:i/>
          <w:szCs w:val="28"/>
        </w:rPr>
        <w:t>:</w:t>
      </w:r>
    </w:p>
    <w:p w:rsidR="00527180" w:rsidRPr="00BB62FC" w:rsidRDefault="00B92C0C">
      <w:pPr>
        <w:spacing w:line="360" w:lineRule="atLeast"/>
        <w:ind w:firstLine="720"/>
        <w:rPr>
          <w:rFonts w:eastAsia="Times New Roman"/>
          <w:bCs/>
          <w:i/>
          <w:szCs w:val="28"/>
        </w:rPr>
      </w:pPr>
      <w:r>
        <w:rPr>
          <w:rFonts w:eastAsia="Times New Roman"/>
          <w:i/>
          <w:szCs w:val="28"/>
        </w:rPr>
        <w:t xml:space="preserve">a) </w:t>
      </w:r>
      <w:r w:rsidR="00F73513" w:rsidRPr="00BB62FC">
        <w:rPr>
          <w:rFonts w:eastAsia="Times New Roman"/>
          <w:i/>
          <w:szCs w:val="28"/>
        </w:rPr>
        <w:t>Chứng nhận hợp đồng chuyển nhượng, tặng cho, thế chấp, góp vốn bằng quyền sử dụng đất, quyền sử dụng đất và tài sản gắn liền với đất.</w:t>
      </w:r>
    </w:p>
    <w:p w:rsidR="00A15BE7" w:rsidRPr="00BB62FC" w:rsidRDefault="00D063AE">
      <w:pPr>
        <w:spacing w:line="360" w:lineRule="atLeast"/>
        <w:ind w:firstLine="720"/>
        <w:rPr>
          <w:rFonts w:eastAsia="Times New Roman"/>
          <w:i/>
          <w:szCs w:val="28"/>
        </w:rPr>
      </w:pPr>
      <w:r>
        <w:rPr>
          <w:i/>
          <w:szCs w:val="28"/>
        </w:rPr>
        <w:t xml:space="preserve">b) </w:t>
      </w:r>
      <w:r w:rsidR="00F73513" w:rsidRPr="00BB62FC">
        <w:rPr>
          <w:i/>
          <w:szCs w:val="28"/>
        </w:rPr>
        <w:t xml:space="preserve">Chứng nhận </w:t>
      </w:r>
      <w:r w:rsidR="00F73513" w:rsidRPr="00BB62FC">
        <w:rPr>
          <w:rFonts w:eastAsia="Times New Roman"/>
          <w:i/>
          <w:szCs w:val="28"/>
        </w:rPr>
        <w:t>hợp đồng mua bán, tặng cho, đổi, góp vốn, thế chấp nhà ở, chuyển nhượng hợp đồng mua bán nhà ở thương mại.</w:t>
      </w:r>
    </w:p>
    <w:p w:rsidR="00E67926" w:rsidRPr="00BB62FC" w:rsidRDefault="00D063AE">
      <w:pPr>
        <w:spacing w:line="360" w:lineRule="atLeast"/>
        <w:ind w:firstLine="720"/>
        <w:rPr>
          <w:i/>
          <w:szCs w:val="28"/>
          <w:shd w:val="solid" w:color="FFFFFF" w:fill="auto"/>
        </w:rPr>
      </w:pPr>
      <w:r>
        <w:rPr>
          <w:i/>
          <w:szCs w:val="28"/>
        </w:rPr>
        <w:t xml:space="preserve">c) </w:t>
      </w:r>
      <w:r w:rsidR="00F73513" w:rsidRPr="00BB62FC">
        <w:rPr>
          <w:i/>
          <w:szCs w:val="28"/>
        </w:rPr>
        <w:t>Chứng nhận hợp đồng mua bán, thuê mua nhà, công trình xây dựng, hợp đồng chuyển nhượng quyền sử dụng đất mà các bên là hộ gia đình, cá nhân.</w:t>
      </w:r>
    </w:p>
    <w:p w:rsidR="001014CA" w:rsidRPr="00BB62FC" w:rsidRDefault="00D063AE">
      <w:pPr>
        <w:spacing w:line="360" w:lineRule="atLeast"/>
        <w:ind w:firstLine="720"/>
        <w:rPr>
          <w:rFonts w:eastAsia="Times New Roman"/>
          <w:bCs/>
          <w:i/>
          <w:szCs w:val="28"/>
        </w:rPr>
      </w:pPr>
      <w:r>
        <w:rPr>
          <w:i/>
          <w:szCs w:val="28"/>
          <w:shd w:val="solid" w:color="FFFFFF" w:fill="auto"/>
        </w:rPr>
        <w:t xml:space="preserve">d) </w:t>
      </w:r>
      <w:r w:rsidR="00F73513" w:rsidRPr="00BB62FC">
        <w:rPr>
          <w:i/>
          <w:szCs w:val="28"/>
          <w:shd w:val="solid" w:color="FFFFFF" w:fill="auto"/>
        </w:rPr>
        <w:t>Chứng nhận h</w:t>
      </w:r>
      <w:r w:rsidR="00F73513" w:rsidRPr="00BB62FC">
        <w:rPr>
          <w:i/>
          <w:szCs w:val="28"/>
        </w:rPr>
        <w:t>ợp đồng kinh doanh bất động sản.</w:t>
      </w:r>
    </w:p>
    <w:p w:rsidR="006C0669" w:rsidRPr="00BB62FC" w:rsidRDefault="00D063AE">
      <w:pPr>
        <w:spacing w:line="360" w:lineRule="atLeast"/>
        <w:ind w:firstLine="720"/>
        <w:rPr>
          <w:rFonts w:eastAsia="Times New Roman"/>
          <w:i/>
          <w:szCs w:val="28"/>
        </w:rPr>
      </w:pPr>
      <w:r>
        <w:rPr>
          <w:rFonts w:eastAsia="Times New Roman"/>
          <w:i/>
          <w:szCs w:val="28"/>
        </w:rPr>
        <w:t xml:space="preserve">đ) </w:t>
      </w:r>
      <w:r w:rsidR="00F73513" w:rsidRPr="00BB62FC">
        <w:rPr>
          <w:rFonts w:eastAsia="Times New Roman"/>
          <w:i/>
          <w:szCs w:val="28"/>
        </w:rPr>
        <w:t>Chứng nhận thỏa thuận về việc chia tài sản chung trong thời kỳ hôn nhân.</w:t>
      </w:r>
    </w:p>
    <w:p w:rsidR="006C0669" w:rsidRPr="00BB62FC" w:rsidRDefault="00F73513">
      <w:pPr>
        <w:spacing w:line="360" w:lineRule="atLeast"/>
        <w:ind w:firstLine="720"/>
        <w:rPr>
          <w:bCs/>
          <w:i/>
          <w:color w:val="000000"/>
          <w:szCs w:val="28"/>
        </w:rPr>
      </w:pPr>
      <w:r w:rsidRPr="00BB62FC">
        <w:rPr>
          <w:bCs/>
          <w:i/>
          <w:color w:val="000000"/>
          <w:szCs w:val="28"/>
        </w:rPr>
        <w:t xml:space="preserve"> </w:t>
      </w:r>
      <w:r w:rsidR="00D063AE">
        <w:rPr>
          <w:bCs/>
          <w:i/>
          <w:color w:val="000000"/>
          <w:szCs w:val="28"/>
        </w:rPr>
        <w:t xml:space="preserve">e) </w:t>
      </w:r>
      <w:r w:rsidRPr="00BB62FC">
        <w:rPr>
          <w:bCs/>
          <w:i/>
          <w:color w:val="000000"/>
          <w:szCs w:val="28"/>
        </w:rPr>
        <w:t>Chứng nhận t</w:t>
      </w:r>
      <w:r w:rsidRPr="00BB62FC">
        <w:rPr>
          <w:bCs/>
          <w:i/>
          <w:color w:val="000000"/>
          <w:szCs w:val="28"/>
          <w:lang w:val="vi-VN"/>
        </w:rPr>
        <w:t>hỏa thuận về việc mang thai hộ</w:t>
      </w:r>
      <w:r w:rsidRPr="00BB62FC">
        <w:rPr>
          <w:bCs/>
          <w:i/>
          <w:color w:val="000000"/>
          <w:szCs w:val="28"/>
        </w:rPr>
        <w:t>.</w:t>
      </w:r>
    </w:p>
    <w:p w:rsidR="002A1AE5" w:rsidRPr="00BB62FC" w:rsidRDefault="00592927">
      <w:pPr>
        <w:spacing w:line="360" w:lineRule="atLeast"/>
        <w:ind w:firstLine="720"/>
        <w:rPr>
          <w:i/>
          <w:szCs w:val="28"/>
        </w:rPr>
      </w:pPr>
      <w:r>
        <w:rPr>
          <w:i/>
          <w:szCs w:val="28"/>
        </w:rPr>
        <w:t>g</w:t>
      </w:r>
      <w:r w:rsidR="00D063AE">
        <w:rPr>
          <w:i/>
          <w:szCs w:val="28"/>
        </w:rPr>
        <w:t xml:space="preserve">) </w:t>
      </w:r>
      <w:r w:rsidR="00F73513" w:rsidRPr="00BB62FC">
        <w:rPr>
          <w:i/>
          <w:szCs w:val="28"/>
        </w:rPr>
        <w:t xml:space="preserve">Chứng nhận việc ủy quyền tham gia giải quyết </w:t>
      </w:r>
      <w:r w:rsidR="00C05DE8" w:rsidRPr="00BB62FC">
        <w:rPr>
          <w:i/>
          <w:szCs w:val="28"/>
        </w:rPr>
        <w:t>việc</w:t>
      </w:r>
      <w:r w:rsidR="00F73513" w:rsidRPr="00BB62FC">
        <w:rPr>
          <w:i/>
          <w:szCs w:val="28"/>
        </w:rPr>
        <w:t xml:space="preserve"> dân sự tại tòa án nhân dân các cấp.</w:t>
      </w:r>
    </w:p>
    <w:p w:rsidR="001616FD" w:rsidRPr="00BB62FC" w:rsidRDefault="00B92C0C">
      <w:pPr>
        <w:spacing w:line="360" w:lineRule="atLeast"/>
        <w:ind w:firstLine="720"/>
        <w:rPr>
          <w:i/>
          <w:szCs w:val="28"/>
        </w:rPr>
      </w:pPr>
      <w:r>
        <w:rPr>
          <w:i/>
          <w:szCs w:val="28"/>
        </w:rPr>
        <w:t>3</w:t>
      </w:r>
      <w:r w:rsidR="00F73513" w:rsidRPr="00BB62FC">
        <w:rPr>
          <w:i/>
          <w:szCs w:val="28"/>
        </w:rPr>
        <w:t>. Chứng nhận hợp đồng, giao dịch theo yêu cầu của cá nhân, tổ chức.</w:t>
      </w:r>
    </w:p>
    <w:p w:rsidR="001B57B6" w:rsidRPr="00BB62FC" w:rsidRDefault="00B92C0C">
      <w:pPr>
        <w:spacing w:line="360" w:lineRule="atLeast"/>
        <w:ind w:firstLine="720"/>
        <w:rPr>
          <w:i/>
          <w:szCs w:val="28"/>
        </w:rPr>
      </w:pPr>
      <w:r>
        <w:rPr>
          <w:i/>
          <w:szCs w:val="28"/>
        </w:rPr>
        <w:t>4</w:t>
      </w:r>
      <w:r w:rsidR="001B57B6" w:rsidRPr="00BB62FC">
        <w:rPr>
          <w:i/>
          <w:szCs w:val="28"/>
        </w:rPr>
        <w:t xml:space="preserve">. </w:t>
      </w:r>
      <w:r w:rsidR="00090B76">
        <w:rPr>
          <w:i/>
          <w:szCs w:val="28"/>
        </w:rPr>
        <w:t>Thực h</w:t>
      </w:r>
      <w:r w:rsidR="003B70EC">
        <w:rPr>
          <w:i/>
          <w:szCs w:val="28"/>
        </w:rPr>
        <w:t>i</w:t>
      </w:r>
      <w:r w:rsidR="00090B76">
        <w:rPr>
          <w:i/>
          <w:szCs w:val="28"/>
        </w:rPr>
        <w:t>ện các</w:t>
      </w:r>
      <w:r w:rsidR="001B57B6" w:rsidRPr="00BB62FC">
        <w:rPr>
          <w:i/>
          <w:szCs w:val="28"/>
        </w:rPr>
        <w:t xml:space="preserve"> công việc khác do pháp luật quy định.</w:t>
      </w:r>
    </w:p>
    <w:p w:rsidR="00C253B0" w:rsidRPr="00BB6C6C" w:rsidRDefault="00A35772">
      <w:pPr>
        <w:spacing w:line="360" w:lineRule="atLeast"/>
        <w:ind w:firstLine="720"/>
        <w:rPr>
          <w:rFonts w:eastAsia="Times New Roman"/>
          <w:b/>
          <w:bCs/>
          <w:szCs w:val="28"/>
        </w:rPr>
      </w:pPr>
      <w:bookmarkStart w:id="6" w:name="dieu_4"/>
      <w:r w:rsidRPr="00BB6C6C">
        <w:rPr>
          <w:rFonts w:eastAsia="Times New Roman" w:hint="eastAsia"/>
          <w:b/>
          <w:bCs/>
          <w:szCs w:val="28"/>
        </w:rPr>
        <w:t>Đ</w:t>
      </w:r>
      <w:r w:rsidRPr="00BB6C6C">
        <w:rPr>
          <w:rFonts w:eastAsia="Times New Roman"/>
          <w:b/>
          <w:bCs/>
          <w:szCs w:val="28"/>
        </w:rPr>
        <w:t xml:space="preserve">iều </w:t>
      </w:r>
      <w:r w:rsidR="00592927">
        <w:rPr>
          <w:rFonts w:eastAsia="Times New Roman"/>
          <w:b/>
          <w:bCs/>
          <w:szCs w:val="28"/>
        </w:rPr>
        <w:t>4</w:t>
      </w:r>
      <w:r w:rsidRPr="00BB6C6C">
        <w:rPr>
          <w:rFonts w:eastAsia="Times New Roman"/>
          <w:b/>
          <w:bCs/>
          <w:szCs w:val="28"/>
        </w:rPr>
        <w:t>. Nguyên tắc hành nghề công chứng</w:t>
      </w:r>
      <w:bookmarkEnd w:id="6"/>
    </w:p>
    <w:p w:rsidR="00C253B0" w:rsidRPr="00BB6C6C" w:rsidRDefault="00C253B0">
      <w:pPr>
        <w:spacing w:line="360" w:lineRule="atLeast"/>
        <w:ind w:firstLine="720"/>
        <w:rPr>
          <w:rFonts w:eastAsia="Times New Roman"/>
          <w:szCs w:val="28"/>
        </w:rPr>
      </w:pPr>
      <w:r w:rsidRPr="00BB6C6C">
        <w:rPr>
          <w:rFonts w:eastAsia="Times New Roman"/>
          <w:bCs/>
          <w:szCs w:val="28"/>
        </w:rPr>
        <w:t xml:space="preserve">Giữ nguyên như </w:t>
      </w:r>
      <w:r w:rsidR="00FF7469" w:rsidRPr="00BB6C6C">
        <w:rPr>
          <w:rFonts w:eastAsia="Times New Roman"/>
          <w:bCs/>
          <w:szCs w:val="28"/>
        </w:rPr>
        <w:t xml:space="preserve">Điều 4 </w:t>
      </w:r>
      <w:r w:rsidRPr="00BB6C6C">
        <w:rPr>
          <w:rFonts w:eastAsia="Times New Roman"/>
          <w:bCs/>
          <w:szCs w:val="28"/>
        </w:rPr>
        <w:t>Luật Công chứng hiện hành.</w:t>
      </w:r>
    </w:p>
    <w:p w:rsidR="00F41AE9" w:rsidRPr="00BB6C6C" w:rsidRDefault="00220014">
      <w:pPr>
        <w:spacing w:line="360" w:lineRule="atLeast"/>
        <w:rPr>
          <w:rFonts w:eastAsia="Times New Roman"/>
          <w:b/>
          <w:bCs/>
          <w:szCs w:val="28"/>
        </w:rPr>
      </w:pPr>
      <w:bookmarkStart w:id="7" w:name="dieu_5"/>
      <w:r w:rsidRPr="00BB6C6C">
        <w:rPr>
          <w:szCs w:val="28"/>
        </w:rPr>
        <w:tab/>
      </w:r>
      <w:r w:rsidR="00A35772" w:rsidRPr="00BB6C6C">
        <w:rPr>
          <w:rFonts w:eastAsia="Times New Roman" w:hint="eastAsia"/>
          <w:b/>
          <w:bCs/>
          <w:szCs w:val="28"/>
        </w:rPr>
        <w:t>Đ</w:t>
      </w:r>
      <w:r w:rsidR="00A35772" w:rsidRPr="00BB6C6C">
        <w:rPr>
          <w:rFonts w:eastAsia="Times New Roman"/>
          <w:b/>
          <w:bCs/>
          <w:szCs w:val="28"/>
        </w:rPr>
        <w:t xml:space="preserve">iều </w:t>
      </w:r>
      <w:r w:rsidR="00592927">
        <w:rPr>
          <w:rFonts w:eastAsia="Times New Roman"/>
          <w:b/>
          <w:bCs/>
          <w:szCs w:val="28"/>
        </w:rPr>
        <w:t>5</w:t>
      </w:r>
      <w:r w:rsidR="00A35772" w:rsidRPr="00BB6C6C">
        <w:rPr>
          <w:rFonts w:eastAsia="Times New Roman"/>
          <w:b/>
          <w:bCs/>
          <w:szCs w:val="28"/>
        </w:rPr>
        <w:t>. Giá trị pháp lý của văn bản công chứng</w:t>
      </w:r>
      <w:bookmarkEnd w:id="7"/>
    </w:p>
    <w:p w:rsidR="002E2DE1" w:rsidRPr="00BB6C6C" w:rsidRDefault="001A3BB2">
      <w:pPr>
        <w:spacing w:line="360" w:lineRule="atLeast"/>
        <w:rPr>
          <w:szCs w:val="28"/>
        </w:rPr>
      </w:pPr>
      <w:r w:rsidRPr="00BB6C6C">
        <w:rPr>
          <w:rFonts w:eastAsia="Times New Roman"/>
          <w:b/>
          <w:bCs/>
          <w:szCs w:val="28"/>
        </w:rPr>
        <w:tab/>
      </w:r>
      <w:r w:rsidR="003776E7" w:rsidRPr="00BB6C6C">
        <w:rPr>
          <w:rFonts w:eastAsia="Times New Roman"/>
          <w:bCs/>
          <w:i/>
          <w:szCs w:val="28"/>
        </w:rPr>
        <w:t>Phương án 1</w:t>
      </w:r>
      <w:r w:rsidR="00250C11" w:rsidRPr="00BB6C6C">
        <w:rPr>
          <w:rFonts w:eastAsia="Times New Roman"/>
          <w:bCs/>
          <w:i/>
          <w:szCs w:val="28"/>
        </w:rPr>
        <w:t xml:space="preserve"> (giữ nguyên)</w:t>
      </w:r>
      <w:r w:rsidR="003776E7" w:rsidRPr="00BB6C6C">
        <w:rPr>
          <w:rFonts w:eastAsia="Times New Roman"/>
          <w:bCs/>
          <w:i/>
          <w:szCs w:val="28"/>
        </w:rPr>
        <w:t>:</w:t>
      </w:r>
      <w:r w:rsidR="00B115B4" w:rsidRPr="00BB6C6C">
        <w:rPr>
          <w:rFonts w:eastAsia="Times New Roman"/>
          <w:bCs/>
          <w:i/>
          <w:szCs w:val="28"/>
        </w:rPr>
        <w:t xml:space="preserve"> </w:t>
      </w:r>
      <w:r w:rsidR="0065574F" w:rsidRPr="00BB6C6C">
        <w:rPr>
          <w:szCs w:val="28"/>
        </w:rPr>
        <w:t>Văn bản công chứng có hiệu lực kể từ ngày được công chứng viên ký và đóng dấu của tổ chức hành nghề công chứ</w:t>
      </w:r>
      <w:r w:rsidR="0043773C" w:rsidRPr="00BB6C6C">
        <w:rPr>
          <w:szCs w:val="28"/>
        </w:rPr>
        <w:t>ng</w:t>
      </w:r>
      <w:r w:rsidR="00197F28" w:rsidRPr="00BB6C6C">
        <w:rPr>
          <w:szCs w:val="28"/>
        </w:rPr>
        <w:t xml:space="preserve">, </w:t>
      </w:r>
      <w:r w:rsidR="00197F28" w:rsidRPr="00BB6C6C">
        <w:rPr>
          <w:i/>
          <w:szCs w:val="28"/>
        </w:rPr>
        <w:t>trừ trường hợp pháp luật có quy định khác</w:t>
      </w:r>
      <w:r w:rsidR="001F68BD">
        <w:rPr>
          <w:i/>
          <w:szCs w:val="28"/>
        </w:rPr>
        <w:t>.</w:t>
      </w:r>
    </w:p>
    <w:p w:rsidR="000A7100" w:rsidRDefault="0065574F">
      <w:pPr>
        <w:spacing w:line="360" w:lineRule="atLeast"/>
        <w:ind w:firstLine="720"/>
        <w:rPr>
          <w:szCs w:val="28"/>
        </w:rPr>
      </w:pPr>
      <w:r w:rsidRPr="00BB6C6C">
        <w:rPr>
          <w:rFonts w:eastAsia="Times New Roman"/>
          <w:bCs/>
          <w:i/>
          <w:szCs w:val="28"/>
        </w:rPr>
        <w:t xml:space="preserve">Phương án </w:t>
      </w:r>
      <w:r w:rsidR="003327E0" w:rsidRPr="00BB6C6C">
        <w:rPr>
          <w:rFonts w:eastAsia="Times New Roman"/>
          <w:bCs/>
          <w:i/>
          <w:szCs w:val="28"/>
        </w:rPr>
        <w:t>2</w:t>
      </w:r>
      <w:r w:rsidR="00494A9A" w:rsidRPr="00BB6C6C">
        <w:rPr>
          <w:rFonts w:eastAsia="Times New Roman"/>
          <w:bCs/>
          <w:i/>
          <w:szCs w:val="28"/>
        </w:rPr>
        <w:t xml:space="preserve"> (sửa đổi)</w:t>
      </w:r>
      <w:r w:rsidRPr="00BB6C6C">
        <w:rPr>
          <w:rFonts w:eastAsia="Times New Roman"/>
          <w:bCs/>
          <w:i/>
          <w:szCs w:val="28"/>
        </w:rPr>
        <w:t>:</w:t>
      </w:r>
      <w:r w:rsidR="00963832">
        <w:rPr>
          <w:rFonts w:eastAsia="Times New Roman"/>
          <w:bCs/>
          <w:i/>
          <w:szCs w:val="28"/>
        </w:rPr>
        <w:t xml:space="preserve"> </w:t>
      </w:r>
      <w:r w:rsidR="00931E04" w:rsidRPr="00BB6C6C">
        <w:rPr>
          <w:szCs w:val="28"/>
        </w:rPr>
        <w:t>Văn bản công chứng có hiệu lực kể từ ngày được công chứng viên ký</w:t>
      </w:r>
      <w:r w:rsidR="00684D11">
        <w:rPr>
          <w:szCs w:val="28"/>
        </w:rPr>
        <w:t xml:space="preserve">, </w:t>
      </w:r>
      <w:r w:rsidR="00F73513" w:rsidRPr="00BB6C6C">
        <w:rPr>
          <w:i/>
          <w:szCs w:val="28"/>
        </w:rPr>
        <w:t>trừ trường hợp pháp luật có quy định khác</w:t>
      </w:r>
      <w:r w:rsidR="00B6175D">
        <w:rPr>
          <w:szCs w:val="28"/>
        </w:rPr>
        <w:t xml:space="preserve">. Văn bản công chứng phải được đóng dấu của tổ chức hành nghề công chứng ngay sau khi công chứng viên ký. </w:t>
      </w:r>
    </w:p>
    <w:p w:rsidR="00F21E8D" w:rsidRPr="00BB6C6C" w:rsidRDefault="00B6175D">
      <w:pPr>
        <w:spacing w:line="360" w:lineRule="atLeast"/>
        <w:ind w:firstLine="720"/>
        <w:rPr>
          <w:rFonts w:eastAsia="Times New Roman"/>
          <w:b/>
          <w:bCs/>
          <w:szCs w:val="28"/>
        </w:rPr>
      </w:pPr>
      <w:r>
        <w:rPr>
          <w:rFonts w:eastAsia="Times New Roman"/>
          <w:bCs/>
          <w:szCs w:val="28"/>
        </w:rPr>
        <w:t>B</w:t>
      </w:r>
      <w:r w:rsidR="00A35772" w:rsidRPr="00BB6C6C">
        <w:rPr>
          <w:rFonts w:eastAsia="Times New Roman"/>
          <w:bCs/>
          <w:szCs w:val="28"/>
        </w:rPr>
        <w:t>ãi bỏ quy định về giá trị pháp lý của bản dịc</w:t>
      </w:r>
      <w:r w:rsidR="00C253B0" w:rsidRPr="00BB6C6C">
        <w:rPr>
          <w:rFonts w:eastAsia="Times New Roman"/>
          <w:bCs/>
          <w:szCs w:val="28"/>
        </w:rPr>
        <w:t>h</w:t>
      </w:r>
      <w:r w:rsidR="000A7100">
        <w:rPr>
          <w:rFonts w:eastAsia="Times New Roman"/>
          <w:bCs/>
          <w:szCs w:val="28"/>
        </w:rPr>
        <w:t>; đ</w:t>
      </w:r>
      <w:r w:rsidR="001A3BB2" w:rsidRPr="00BB6C6C">
        <w:rPr>
          <w:rFonts w:eastAsia="Times New Roman"/>
          <w:bCs/>
          <w:szCs w:val="28"/>
        </w:rPr>
        <w:t>ồng thời bổ sung quy định văn bản công chứng điện tử có giá trị pháp lý như văn bản công chứng trên giấy.</w:t>
      </w:r>
      <w:bookmarkStart w:id="8" w:name="dieu_6"/>
    </w:p>
    <w:p w:rsidR="009C5677" w:rsidRPr="00BB6C6C" w:rsidRDefault="00A35772">
      <w:pPr>
        <w:spacing w:line="360" w:lineRule="atLeast"/>
        <w:ind w:firstLine="720"/>
        <w:rPr>
          <w:rFonts w:eastAsia="Times New Roman"/>
          <w:b/>
          <w:bCs/>
          <w:szCs w:val="28"/>
        </w:rPr>
      </w:pPr>
      <w:r w:rsidRPr="00BB6C6C">
        <w:rPr>
          <w:rFonts w:eastAsia="Times New Roman" w:hint="eastAsia"/>
          <w:b/>
          <w:bCs/>
          <w:szCs w:val="28"/>
        </w:rPr>
        <w:t>Đ</w:t>
      </w:r>
      <w:r w:rsidRPr="00BB6C6C">
        <w:rPr>
          <w:rFonts w:eastAsia="Times New Roman"/>
          <w:b/>
          <w:bCs/>
          <w:szCs w:val="28"/>
        </w:rPr>
        <w:t xml:space="preserve">iều </w:t>
      </w:r>
      <w:r w:rsidR="00592927">
        <w:rPr>
          <w:rFonts w:eastAsia="Times New Roman"/>
          <w:b/>
          <w:bCs/>
          <w:szCs w:val="28"/>
        </w:rPr>
        <w:t>6</w:t>
      </w:r>
      <w:r w:rsidRPr="00BB6C6C">
        <w:rPr>
          <w:rFonts w:eastAsia="Times New Roman"/>
          <w:b/>
          <w:bCs/>
          <w:szCs w:val="28"/>
        </w:rPr>
        <w:t>. Tiếng nói và chữ viết dùng trong công chứng</w:t>
      </w:r>
      <w:bookmarkEnd w:id="8"/>
    </w:p>
    <w:p w:rsidR="005972E7" w:rsidRPr="00BB6C6C" w:rsidRDefault="005A155D">
      <w:pPr>
        <w:spacing w:line="360" w:lineRule="atLeast"/>
        <w:ind w:firstLine="720"/>
        <w:rPr>
          <w:rFonts w:eastAsia="Times New Roman"/>
          <w:szCs w:val="28"/>
        </w:rPr>
      </w:pPr>
      <w:bookmarkStart w:id="9" w:name="dieu_7"/>
      <w:r>
        <w:rPr>
          <w:rFonts w:eastAsia="Times New Roman"/>
          <w:bCs/>
          <w:szCs w:val="28"/>
        </w:rPr>
        <w:t>G</w:t>
      </w:r>
      <w:r w:rsidR="005972E7" w:rsidRPr="00BB6C6C">
        <w:rPr>
          <w:rFonts w:eastAsia="Times New Roman"/>
          <w:bCs/>
          <w:szCs w:val="28"/>
        </w:rPr>
        <w:t xml:space="preserve">iữ nguyên như </w:t>
      </w:r>
      <w:r w:rsidR="0007418E" w:rsidRPr="00BB6C6C">
        <w:rPr>
          <w:rFonts w:eastAsia="Times New Roman"/>
          <w:bCs/>
          <w:szCs w:val="28"/>
        </w:rPr>
        <w:t xml:space="preserve">Điều 6 </w:t>
      </w:r>
      <w:r w:rsidR="005972E7" w:rsidRPr="00BB6C6C">
        <w:rPr>
          <w:rFonts w:eastAsia="Times New Roman"/>
          <w:bCs/>
          <w:szCs w:val="28"/>
        </w:rPr>
        <w:t>Luật Công chứng hiện hành.</w:t>
      </w:r>
    </w:p>
    <w:p w:rsidR="004836D3" w:rsidRPr="00BB6C6C" w:rsidRDefault="00617F06">
      <w:pPr>
        <w:spacing w:line="360" w:lineRule="atLeast"/>
        <w:ind w:firstLine="720"/>
        <w:rPr>
          <w:rFonts w:eastAsia="Times New Roman"/>
          <w:b/>
          <w:bCs/>
          <w:szCs w:val="28"/>
        </w:rPr>
      </w:pPr>
      <w:r w:rsidRPr="00BB6C6C">
        <w:rPr>
          <w:rFonts w:eastAsia="Times New Roman"/>
          <w:b/>
          <w:bCs/>
          <w:szCs w:val="28"/>
        </w:rPr>
        <w:t xml:space="preserve">Điều </w:t>
      </w:r>
      <w:r w:rsidR="00592927">
        <w:rPr>
          <w:rFonts w:eastAsia="Times New Roman"/>
          <w:b/>
          <w:bCs/>
          <w:szCs w:val="28"/>
        </w:rPr>
        <w:t>7</w:t>
      </w:r>
      <w:r w:rsidRPr="00BB6C6C">
        <w:rPr>
          <w:rFonts w:eastAsia="Times New Roman"/>
          <w:b/>
          <w:bCs/>
          <w:szCs w:val="28"/>
        </w:rPr>
        <w:t>. Các hành vi bị nghiêm cấm</w:t>
      </w:r>
      <w:bookmarkEnd w:id="9"/>
    </w:p>
    <w:p w:rsidR="00855486" w:rsidRPr="00BB6C6C" w:rsidRDefault="0062254B">
      <w:pPr>
        <w:spacing w:line="360" w:lineRule="atLeast"/>
        <w:ind w:firstLine="720"/>
        <w:rPr>
          <w:rFonts w:eastAsia="Times New Roman"/>
          <w:szCs w:val="28"/>
        </w:rPr>
      </w:pPr>
      <w:r>
        <w:rPr>
          <w:rFonts w:eastAsia="Times New Roman"/>
          <w:bCs/>
          <w:i/>
          <w:szCs w:val="28"/>
        </w:rPr>
        <w:lastRenderedPageBreak/>
        <w:t xml:space="preserve"> </w:t>
      </w:r>
      <w:r w:rsidR="00444406" w:rsidRPr="00BB6C6C">
        <w:rPr>
          <w:rFonts w:eastAsia="Times New Roman"/>
          <w:bCs/>
          <w:szCs w:val="28"/>
        </w:rPr>
        <w:t>Bãi bỏ quy định về công chứng bản dịch.</w:t>
      </w:r>
      <w:r w:rsidR="00855486" w:rsidRPr="00BB6C6C">
        <w:rPr>
          <w:rFonts w:eastAsia="Times New Roman"/>
          <w:bCs/>
          <w:szCs w:val="28"/>
        </w:rPr>
        <w:t xml:space="preserve"> Các nội dung khác giữ nguyên như </w:t>
      </w:r>
      <w:r w:rsidR="0007418E" w:rsidRPr="00BB6C6C">
        <w:rPr>
          <w:rFonts w:eastAsia="Times New Roman"/>
          <w:bCs/>
          <w:szCs w:val="28"/>
        </w:rPr>
        <w:t xml:space="preserve">Điều 7 </w:t>
      </w:r>
      <w:r w:rsidR="00855486" w:rsidRPr="00BB6C6C">
        <w:rPr>
          <w:rFonts w:eastAsia="Times New Roman"/>
          <w:bCs/>
          <w:szCs w:val="28"/>
        </w:rPr>
        <w:t>Luật Công chứng hiện hành.</w:t>
      </w:r>
    </w:p>
    <w:p w:rsidR="004836D3" w:rsidRPr="00BB6C6C" w:rsidRDefault="00A35772">
      <w:pPr>
        <w:spacing w:line="360" w:lineRule="atLeast"/>
        <w:ind w:firstLine="720"/>
        <w:jc w:val="center"/>
        <w:rPr>
          <w:rFonts w:eastAsia="Times New Roman"/>
          <w:szCs w:val="28"/>
        </w:rPr>
      </w:pPr>
      <w:bookmarkStart w:id="10" w:name="chuong_2"/>
      <w:r w:rsidRPr="00BB6C6C">
        <w:rPr>
          <w:rFonts w:eastAsia="Times New Roman"/>
          <w:b/>
          <w:bCs/>
          <w:szCs w:val="28"/>
        </w:rPr>
        <w:t>Chương II</w:t>
      </w:r>
      <w:bookmarkEnd w:id="10"/>
    </w:p>
    <w:p w:rsidR="004836D3" w:rsidRPr="00BB6C6C" w:rsidRDefault="00A35772">
      <w:pPr>
        <w:spacing w:line="360" w:lineRule="atLeast"/>
        <w:jc w:val="center"/>
        <w:rPr>
          <w:rFonts w:eastAsia="Times New Roman"/>
          <w:szCs w:val="28"/>
        </w:rPr>
      </w:pPr>
      <w:bookmarkStart w:id="11" w:name="chuong_2_name"/>
      <w:r w:rsidRPr="00BB6C6C">
        <w:rPr>
          <w:rFonts w:eastAsia="Times New Roman"/>
          <w:b/>
          <w:bCs/>
          <w:szCs w:val="28"/>
        </w:rPr>
        <w:t>CÔNG CHỨNG VIÊN</w:t>
      </w:r>
      <w:bookmarkEnd w:id="11"/>
    </w:p>
    <w:p w:rsidR="009C5677" w:rsidRPr="00BB6C6C" w:rsidRDefault="00A35772">
      <w:pPr>
        <w:spacing w:line="360" w:lineRule="atLeast"/>
        <w:ind w:firstLine="720"/>
        <w:rPr>
          <w:rFonts w:eastAsia="Times New Roman"/>
          <w:b/>
          <w:bCs/>
          <w:szCs w:val="28"/>
        </w:rPr>
      </w:pPr>
      <w:bookmarkStart w:id="12" w:name="dieu_8"/>
      <w:r w:rsidRPr="00BB6C6C">
        <w:rPr>
          <w:rFonts w:eastAsia="Times New Roman" w:hint="eastAsia"/>
          <w:b/>
          <w:bCs/>
          <w:szCs w:val="28"/>
        </w:rPr>
        <w:t>Đ</w:t>
      </w:r>
      <w:r w:rsidRPr="00BB6C6C">
        <w:rPr>
          <w:rFonts w:eastAsia="Times New Roman"/>
          <w:b/>
          <w:bCs/>
          <w:szCs w:val="28"/>
        </w:rPr>
        <w:t xml:space="preserve">iều </w:t>
      </w:r>
      <w:r w:rsidR="00592927">
        <w:rPr>
          <w:rFonts w:eastAsia="Times New Roman"/>
          <w:b/>
          <w:bCs/>
          <w:szCs w:val="28"/>
        </w:rPr>
        <w:t>8</w:t>
      </w:r>
      <w:r w:rsidRPr="00BB6C6C">
        <w:rPr>
          <w:rFonts w:eastAsia="Times New Roman"/>
          <w:b/>
          <w:bCs/>
          <w:szCs w:val="28"/>
        </w:rPr>
        <w:t>. Tiêu chuẩn công chứng viên</w:t>
      </w:r>
      <w:bookmarkEnd w:id="12"/>
      <w:r w:rsidR="00F37918" w:rsidRPr="00BB6C6C">
        <w:rPr>
          <w:rFonts w:eastAsia="Times New Roman"/>
          <w:b/>
          <w:bCs/>
          <w:szCs w:val="28"/>
        </w:rPr>
        <w:t xml:space="preserve"> và nhiệm kỳ của công chứng viên</w:t>
      </w:r>
    </w:p>
    <w:p w:rsidR="00CF33C3" w:rsidRPr="000921B9" w:rsidRDefault="00F73513">
      <w:pPr>
        <w:spacing w:line="360" w:lineRule="atLeast"/>
        <w:ind w:firstLine="720"/>
        <w:rPr>
          <w:rFonts w:eastAsia="Times New Roman"/>
          <w:b/>
          <w:bCs/>
          <w:i/>
          <w:szCs w:val="28"/>
        </w:rPr>
      </w:pPr>
      <w:r w:rsidRPr="00CF33C3">
        <w:rPr>
          <w:rFonts w:eastAsia="Times New Roman"/>
          <w:bCs/>
          <w:i/>
          <w:szCs w:val="28"/>
        </w:rPr>
        <w:t>Bổ sung quy định</w:t>
      </w:r>
      <w:r w:rsidR="000C6AB4">
        <w:rPr>
          <w:rFonts w:eastAsia="Times New Roman"/>
          <w:bCs/>
          <w:i/>
          <w:szCs w:val="28"/>
        </w:rPr>
        <w:t xml:space="preserve"> </w:t>
      </w:r>
      <w:r w:rsidR="00AF1116" w:rsidRPr="00CF33C3">
        <w:rPr>
          <w:rFonts w:eastAsia="Times New Roman"/>
          <w:bCs/>
          <w:i/>
          <w:szCs w:val="28"/>
        </w:rPr>
        <w:t xml:space="preserve">công chứng viên được bổ nhiệm theo nhiệm </w:t>
      </w:r>
      <w:r w:rsidRPr="00CF33C3">
        <w:rPr>
          <w:rFonts w:eastAsia="Times New Roman"/>
          <w:bCs/>
          <w:i/>
          <w:szCs w:val="28"/>
        </w:rPr>
        <w:t>kỳ là 5 năm</w:t>
      </w:r>
      <w:r w:rsidR="00AD18D9">
        <w:rPr>
          <w:i/>
          <w:szCs w:val="28"/>
        </w:rPr>
        <w:t xml:space="preserve">; </w:t>
      </w:r>
      <w:r w:rsidR="00AD18D9">
        <w:rPr>
          <w:rFonts w:eastAsia="Times New Roman"/>
          <w:i/>
          <w:szCs w:val="28"/>
        </w:rPr>
        <w:t>b</w:t>
      </w:r>
      <w:r w:rsidR="008908D7" w:rsidRPr="000921B9">
        <w:rPr>
          <w:rFonts w:eastAsia="Times New Roman"/>
          <w:i/>
          <w:szCs w:val="28"/>
        </w:rPr>
        <w:t xml:space="preserve">ổ sung quy định </w:t>
      </w:r>
      <w:r w:rsidR="008908D7" w:rsidRPr="000921B9">
        <w:rPr>
          <w:i/>
          <w:szCs w:val="28"/>
        </w:rPr>
        <w:t xml:space="preserve">bổ nhiệm công chứng viên hành nghề theo địa bàn cấp tỉnh phù hợp nhu cầu của Nhà nước và xã hội. </w:t>
      </w:r>
      <w:bookmarkStart w:id="13" w:name="dieu_9"/>
    </w:p>
    <w:p w:rsidR="009C5677" w:rsidRPr="00BB6C6C" w:rsidRDefault="00A35772">
      <w:pPr>
        <w:spacing w:line="360" w:lineRule="atLeast"/>
        <w:ind w:firstLine="720"/>
        <w:rPr>
          <w:rFonts w:eastAsia="Times New Roman"/>
          <w:b/>
          <w:bCs/>
          <w:szCs w:val="28"/>
        </w:rPr>
      </w:pPr>
      <w:r w:rsidRPr="00BB6C6C">
        <w:rPr>
          <w:rFonts w:eastAsia="Times New Roman" w:hint="eastAsia"/>
          <w:b/>
          <w:bCs/>
          <w:szCs w:val="28"/>
        </w:rPr>
        <w:t>Đ</w:t>
      </w:r>
      <w:r w:rsidRPr="00BB6C6C">
        <w:rPr>
          <w:rFonts w:eastAsia="Times New Roman"/>
          <w:b/>
          <w:bCs/>
          <w:szCs w:val="28"/>
        </w:rPr>
        <w:t>iều</w:t>
      </w:r>
      <w:r w:rsidR="00491F53" w:rsidRPr="00BB6C6C">
        <w:rPr>
          <w:rFonts w:eastAsia="Times New Roman"/>
          <w:b/>
          <w:bCs/>
          <w:szCs w:val="28"/>
        </w:rPr>
        <w:t xml:space="preserve"> </w:t>
      </w:r>
      <w:r w:rsidR="00592927">
        <w:rPr>
          <w:rFonts w:eastAsia="Times New Roman"/>
          <w:b/>
          <w:bCs/>
          <w:szCs w:val="28"/>
        </w:rPr>
        <w:t>9</w:t>
      </w:r>
      <w:r w:rsidRPr="00BB6C6C">
        <w:rPr>
          <w:rFonts w:eastAsia="Times New Roman"/>
          <w:b/>
          <w:bCs/>
          <w:szCs w:val="28"/>
        </w:rPr>
        <w:t>. Đào tạo nghề công chứng</w:t>
      </w:r>
      <w:bookmarkEnd w:id="13"/>
    </w:p>
    <w:p w:rsidR="009C5677" w:rsidRPr="00BB6C6C" w:rsidRDefault="00A35772">
      <w:pPr>
        <w:spacing w:line="360" w:lineRule="atLeast"/>
        <w:ind w:firstLine="720"/>
        <w:rPr>
          <w:rFonts w:eastAsia="Times New Roman"/>
          <w:bCs/>
          <w:szCs w:val="28"/>
        </w:rPr>
      </w:pPr>
      <w:r w:rsidRPr="00BB6C6C">
        <w:rPr>
          <w:rFonts w:eastAsia="Times New Roman"/>
          <w:bCs/>
          <w:szCs w:val="28"/>
        </w:rPr>
        <w:t>Giữ nguyên</w:t>
      </w:r>
      <w:r w:rsidR="00773F93" w:rsidRPr="00BB6C6C">
        <w:rPr>
          <w:rFonts w:eastAsia="Times New Roman"/>
          <w:bCs/>
          <w:szCs w:val="28"/>
        </w:rPr>
        <w:t xml:space="preserve"> như</w:t>
      </w:r>
      <w:r w:rsidR="00B836AF" w:rsidRPr="00BB6C6C">
        <w:rPr>
          <w:rFonts w:eastAsia="Times New Roman"/>
          <w:bCs/>
          <w:szCs w:val="28"/>
        </w:rPr>
        <w:t xml:space="preserve"> Điều 9 </w:t>
      </w:r>
      <w:r w:rsidR="00773F93" w:rsidRPr="00BB6C6C">
        <w:rPr>
          <w:rFonts w:eastAsia="Times New Roman"/>
          <w:bCs/>
          <w:szCs w:val="28"/>
        </w:rPr>
        <w:t>Luật Công chứng hiện hành.</w:t>
      </w:r>
      <w:bookmarkStart w:id="14" w:name="dieu_10"/>
    </w:p>
    <w:p w:rsidR="009C5677" w:rsidRPr="00BB6C6C" w:rsidRDefault="00A35772">
      <w:pPr>
        <w:spacing w:line="360" w:lineRule="atLeast"/>
        <w:ind w:firstLine="720"/>
        <w:rPr>
          <w:rFonts w:eastAsia="Times New Roman"/>
          <w:b/>
          <w:bCs/>
          <w:szCs w:val="28"/>
        </w:rPr>
      </w:pPr>
      <w:r w:rsidRPr="00BB6C6C">
        <w:rPr>
          <w:rFonts w:eastAsia="Times New Roman" w:hint="eastAsia"/>
          <w:b/>
          <w:bCs/>
          <w:szCs w:val="28"/>
        </w:rPr>
        <w:t>Đ</w:t>
      </w:r>
      <w:r w:rsidRPr="00BB6C6C">
        <w:rPr>
          <w:rFonts w:eastAsia="Times New Roman"/>
          <w:b/>
          <w:bCs/>
          <w:szCs w:val="28"/>
        </w:rPr>
        <w:t>iều 1</w:t>
      </w:r>
      <w:r w:rsidR="00592927">
        <w:rPr>
          <w:rFonts w:eastAsia="Times New Roman"/>
          <w:b/>
          <w:bCs/>
          <w:szCs w:val="28"/>
        </w:rPr>
        <w:t>0</w:t>
      </w:r>
      <w:r w:rsidRPr="00BB6C6C">
        <w:rPr>
          <w:rFonts w:eastAsia="Times New Roman"/>
          <w:b/>
          <w:bCs/>
          <w:szCs w:val="28"/>
        </w:rPr>
        <w:t>. Miễn đào tạo nghề công chứng</w:t>
      </w:r>
      <w:bookmarkEnd w:id="14"/>
    </w:p>
    <w:p w:rsidR="007E0A91" w:rsidRPr="00BB6C6C" w:rsidRDefault="007E0A91">
      <w:pPr>
        <w:spacing w:line="360" w:lineRule="atLeast"/>
        <w:ind w:firstLine="720"/>
        <w:rPr>
          <w:bCs/>
          <w:szCs w:val="28"/>
        </w:rPr>
      </w:pPr>
      <w:r w:rsidRPr="00BB6C6C">
        <w:rPr>
          <w:bCs/>
          <w:szCs w:val="28"/>
        </w:rPr>
        <w:t>-</w:t>
      </w:r>
      <w:r w:rsidR="00B115B4" w:rsidRPr="00BB6C6C">
        <w:rPr>
          <w:bCs/>
          <w:szCs w:val="28"/>
        </w:rPr>
        <w:t xml:space="preserve"> </w:t>
      </w:r>
      <w:r w:rsidR="00444406" w:rsidRPr="00BB6C6C">
        <w:rPr>
          <w:bCs/>
          <w:szCs w:val="28"/>
        </w:rPr>
        <w:t>Bổ sung thêm trường hợp được miễn đào tạo nghề công chứng gồm:</w:t>
      </w:r>
      <w:r w:rsidR="00B115B4" w:rsidRPr="00BB6C6C">
        <w:rPr>
          <w:bCs/>
          <w:szCs w:val="28"/>
        </w:rPr>
        <w:t xml:space="preserve"> </w:t>
      </w:r>
      <w:r w:rsidR="00444406" w:rsidRPr="00BB6C6C">
        <w:rPr>
          <w:bCs/>
          <w:szCs w:val="28"/>
        </w:rPr>
        <w:t>Người đã có thời gian làm chấp hành viên, thừa phát lại từ 05 năm trở lên</w:t>
      </w:r>
      <w:r w:rsidR="004D4FFF" w:rsidRPr="00BB6C6C">
        <w:rPr>
          <w:bCs/>
          <w:szCs w:val="28"/>
        </w:rPr>
        <w:t xml:space="preserve">; </w:t>
      </w:r>
      <w:r w:rsidR="003158DD" w:rsidRPr="00BB6C6C">
        <w:rPr>
          <w:i/>
          <w:szCs w:val="28"/>
        </w:rPr>
        <w:t xml:space="preserve">Người đã là </w:t>
      </w:r>
      <w:r w:rsidR="00A15E06" w:rsidRPr="00BB6C6C">
        <w:rPr>
          <w:i/>
          <w:szCs w:val="28"/>
        </w:rPr>
        <w:t>l</w:t>
      </w:r>
      <w:r w:rsidR="003158DD" w:rsidRPr="00BB6C6C">
        <w:rPr>
          <w:i/>
          <w:szCs w:val="28"/>
        </w:rPr>
        <w:t>ãnh đạo</w:t>
      </w:r>
      <w:r w:rsidR="00B115B4" w:rsidRPr="00BB6C6C">
        <w:rPr>
          <w:i/>
          <w:szCs w:val="28"/>
        </w:rPr>
        <w:t xml:space="preserve"> </w:t>
      </w:r>
      <w:r w:rsidR="003158DD" w:rsidRPr="00BB6C6C">
        <w:rPr>
          <w:i/>
          <w:szCs w:val="28"/>
        </w:rPr>
        <w:t xml:space="preserve">trực tiếp quản lý nhà nước về hoạt động công chứng, chuyên viên chính, thanh tra viên chính, giảng viên chính </w:t>
      </w:r>
      <w:r w:rsidR="004D4FFF" w:rsidRPr="00BB6C6C">
        <w:rPr>
          <w:i/>
          <w:szCs w:val="28"/>
        </w:rPr>
        <w:t xml:space="preserve">giảng dạy </w:t>
      </w:r>
      <w:r w:rsidR="003158DD" w:rsidRPr="00BB6C6C">
        <w:rPr>
          <w:i/>
          <w:szCs w:val="28"/>
        </w:rPr>
        <w:t xml:space="preserve">trực tiếp </w:t>
      </w:r>
      <w:r w:rsidR="004D4FFF" w:rsidRPr="00BB6C6C">
        <w:rPr>
          <w:bCs/>
          <w:i/>
          <w:szCs w:val="28"/>
        </w:rPr>
        <w:t>nghề công chứng</w:t>
      </w:r>
      <w:r w:rsidR="0062737A" w:rsidRPr="00BB6C6C">
        <w:rPr>
          <w:bCs/>
          <w:i/>
          <w:szCs w:val="28"/>
        </w:rPr>
        <w:t xml:space="preserve"> từ 05 năm trở lên</w:t>
      </w:r>
      <w:r w:rsidR="00444406" w:rsidRPr="00BB6C6C">
        <w:rPr>
          <w:bCs/>
          <w:szCs w:val="28"/>
        </w:rPr>
        <w:t>.</w:t>
      </w:r>
    </w:p>
    <w:p w:rsidR="00F62531" w:rsidRPr="00BB6C6C" w:rsidRDefault="007E0A91">
      <w:pPr>
        <w:spacing w:line="360" w:lineRule="atLeast"/>
        <w:ind w:firstLine="720"/>
        <w:rPr>
          <w:rFonts w:eastAsia="Times New Roman"/>
          <w:szCs w:val="28"/>
        </w:rPr>
      </w:pPr>
      <w:r w:rsidRPr="00BB6C6C">
        <w:rPr>
          <w:rFonts w:eastAsia="Times New Roman"/>
          <w:bCs/>
          <w:szCs w:val="28"/>
        </w:rPr>
        <w:t>-</w:t>
      </w:r>
      <w:r w:rsidR="006D4E79" w:rsidRPr="00BB6C6C">
        <w:rPr>
          <w:rFonts w:eastAsia="Times New Roman"/>
          <w:bCs/>
          <w:szCs w:val="28"/>
        </w:rPr>
        <w:t xml:space="preserve"> </w:t>
      </w:r>
      <w:r w:rsidR="00F62531" w:rsidRPr="00BB6C6C">
        <w:rPr>
          <w:rFonts w:eastAsia="Times New Roman"/>
          <w:bCs/>
          <w:szCs w:val="28"/>
        </w:rPr>
        <w:t>Các nội dung khác giữ nguy</w:t>
      </w:r>
      <w:r w:rsidR="00080156" w:rsidRPr="00BB6C6C">
        <w:rPr>
          <w:rFonts w:eastAsia="Times New Roman"/>
          <w:bCs/>
          <w:szCs w:val="28"/>
        </w:rPr>
        <w:t>ên như</w:t>
      </w:r>
      <w:r w:rsidR="00704C47" w:rsidRPr="00BB6C6C">
        <w:rPr>
          <w:rFonts w:eastAsia="Times New Roman"/>
          <w:bCs/>
          <w:szCs w:val="28"/>
        </w:rPr>
        <w:t xml:space="preserve"> Điều 10 </w:t>
      </w:r>
      <w:r w:rsidR="00080156" w:rsidRPr="00BB6C6C">
        <w:rPr>
          <w:rFonts w:eastAsia="Times New Roman"/>
          <w:bCs/>
          <w:szCs w:val="28"/>
        </w:rPr>
        <w:t>Luật Công chứng hiện hành.</w:t>
      </w:r>
    </w:p>
    <w:p w:rsidR="009C5677" w:rsidRPr="00BB6C6C" w:rsidRDefault="00A35772">
      <w:pPr>
        <w:spacing w:line="360" w:lineRule="atLeast"/>
        <w:ind w:firstLine="720"/>
        <w:rPr>
          <w:rFonts w:eastAsia="Times New Roman"/>
          <w:b/>
          <w:bCs/>
          <w:szCs w:val="28"/>
        </w:rPr>
      </w:pPr>
      <w:bookmarkStart w:id="15" w:name="dieu_11"/>
      <w:r w:rsidRPr="00BB6C6C">
        <w:rPr>
          <w:rFonts w:eastAsia="Times New Roman" w:hint="eastAsia"/>
          <w:b/>
          <w:bCs/>
          <w:szCs w:val="28"/>
        </w:rPr>
        <w:t>Đ</w:t>
      </w:r>
      <w:r w:rsidRPr="00BB6C6C">
        <w:rPr>
          <w:rFonts w:eastAsia="Times New Roman"/>
          <w:b/>
          <w:bCs/>
          <w:szCs w:val="28"/>
        </w:rPr>
        <w:t>iều 1</w:t>
      </w:r>
      <w:r w:rsidR="00592927">
        <w:rPr>
          <w:rFonts w:eastAsia="Times New Roman"/>
          <w:b/>
          <w:bCs/>
          <w:szCs w:val="28"/>
        </w:rPr>
        <w:t>1</w:t>
      </w:r>
      <w:r w:rsidRPr="00BB6C6C">
        <w:rPr>
          <w:rFonts w:eastAsia="Times New Roman"/>
          <w:b/>
          <w:bCs/>
          <w:szCs w:val="28"/>
        </w:rPr>
        <w:t>. Tập sự hành nghề công chứng</w:t>
      </w:r>
      <w:bookmarkEnd w:id="15"/>
    </w:p>
    <w:p w:rsidR="007E0A91" w:rsidRPr="00BB6C6C" w:rsidRDefault="00444406">
      <w:pPr>
        <w:spacing w:line="360" w:lineRule="atLeast"/>
        <w:ind w:firstLine="720"/>
        <w:rPr>
          <w:rFonts w:eastAsia="Times New Roman"/>
          <w:szCs w:val="28"/>
        </w:rPr>
      </w:pPr>
      <w:r w:rsidRPr="00BB6C6C">
        <w:rPr>
          <w:rFonts w:eastAsia="Times New Roman"/>
          <w:bCs/>
          <w:szCs w:val="28"/>
        </w:rPr>
        <w:t>Bổ sung quy định về việc</w:t>
      </w:r>
      <w:r w:rsidR="004A3AE1">
        <w:rPr>
          <w:rFonts w:eastAsia="Times New Roman"/>
          <w:bCs/>
          <w:szCs w:val="28"/>
        </w:rPr>
        <w:t xml:space="preserve"> </w:t>
      </w:r>
      <w:r w:rsidRPr="00BB6C6C">
        <w:rPr>
          <w:rFonts w:eastAsia="Times New Roman"/>
          <w:bCs/>
          <w:szCs w:val="28"/>
        </w:rPr>
        <w:t>Người tập sự phải tự liên hệ việc tập sự hành nghề công chứng, đồng thời</w:t>
      </w:r>
      <w:r w:rsidR="009C02DF">
        <w:rPr>
          <w:rFonts w:eastAsia="Times New Roman"/>
          <w:bCs/>
          <w:szCs w:val="28"/>
        </w:rPr>
        <w:t xml:space="preserve"> </w:t>
      </w:r>
      <w:r w:rsidR="00580033" w:rsidRPr="00BB6C6C">
        <w:rPr>
          <w:rFonts w:eastAsia="Times New Roman"/>
          <w:i/>
          <w:szCs w:val="28"/>
        </w:rPr>
        <w:t>làm rõ hơn quy định về việc công chứng viên đã hoặc đang hành nghề thì bị</w:t>
      </w:r>
      <w:r w:rsidR="00580033" w:rsidRPr="00BB6C6C">
        <w:rPr>
          <w:rFonts w:eastAsia="Times New Roman"/>
          <w:szCs w:val="28"/>
        </w:rPr>
        <w:t xml:space="preserve"> xử lý kỷ luật, xử phạt vi phạm hành chính trong hoạt động hành nghề công chứng thì sau 12 tháng kể từ ngày chấp hành xong quyết định kỷ luật, quyết định xử phạt vi phạm hành chính mới được hướng dẫn tập sự hành nghề công chứng</w:t>
      </w:r>
      <w:r w:rsidR="00F62531" w:rsidRPr="00BB6C6C">
        <w:rPr>
          <w:rFonts w:eastAsia="Times New Roman"/>
          <w:szCs w:val="28"/>
        </w:rPr>
        <w:t xml:space="preserve">. </w:t>
      </w:r>
    </w:p>
    <w:p w:rsidR="00F62531" w:rsidRPr="00BB6C6C" w:rsidRDefault="0037102B">
      <w:pPr>
        <w:spacing w:line="360" w:lineRule="atLeast"/>
        <w:ind w:firstLine="720"/>
        <w:rPr>
          <w:rFonts w:eastAsia="Times New Roman"/>
          <w:szCs w:val="28"/>
        </w:rPr>
      </w:pPr>
      <w:r w:rsidRPr="00BB6C6C">
        <w:rPr>
          <w:rFonts w:eastAsia="Times New Roman"/>
          <w:bCs/>
          <w:szCs w:val="28"/>
        </w:rPr>
        <w:t xml:space="preserve">Các nội dung khác giữ nguyên như </w:t>
      </w:r>
      <w:r w:rsidR="001543D6" w:rsidRPr="00BB6C6C">
        <w:rPr>
          <w:rFonts w:eastAsia="Times New Roman"/>
          <w:bCs/>
          <w:szCs w:val="28"/>
        </w:rPr>
        <w:t xml:space="preserve">Điều 11 </w:t>
      </w:r>
      <w:r w:rsidRPr="00BB6C6C">
        <w:rPr>
          <w:rFonts w:eastAsia="Times New Roman"/>
          <w:bCs/>
          <w:szCs w:val="28"/>
        </w:rPr>
        <w:t>Luật Công chứng hiện hành.</w:t>
      </w:r>
    </w:p>
    <w:p w:rsidR="009C5677" w:rsidRPr="00BB6C6C" w:rsidRDefault="00A35772">
      <w:pPr>
        <w:spacing w:line="360" w:lineRule="atLeast"/>
        <w:ind w:firstLine="720"/>
        <w:rPr>
          <w:rFonts w:eastAsia="Times New Roman"/>
          <w:b/>
          <w:bCs/>
          <w:szCs w:val="28"/>
        </w:rPr>
      </w:pPr>
      <w:bookmarkStart w:id="16" w:name="dieu_12"/>
      <w:r w:rsidRPr="00BB6C6C">
        <w:rPr>
          <w:rFonts w:eastAsia="Times New Roman" w:hint="eastAsia"/>
          <w:b/>
          <w:bCs/>
          <w:szCs w:val="28"/>
        </w:rPr>
        <w:t>Đ</w:t>
      </w:r>
      <w:r w:rsidRPr="00BB6C6C">
        <w:rPr>
          <w:rFonts w:eastAsia="Times New Roman"/>
          <w:b/>
          <w:bCs/>
          <w:szCs w:val="28"/>
        </w:rPr>
        <w:t>iều 1</w:t>
      </w:r>
      <w:r w:rsidR="00592927">
        <w:rPr>
          <w:rFonts w:eastAsia="Times New Roman"/>
          <w:b/>
          <w:bCs/>
          <w:szCs w:val="28"/>
        </w:rPr>
        <w:t>2</w:t>
      </w:r>
      <w:r w:rsidRPr="00BB6C6C">
        <w:rPr>
          <w:rFonts w:eastAsia="Times New Roman"/>
          <w:b/>
          <w:bCs/>
          <w:szCs w:val="28"/>
        </w:rPr>
        <w:t>. Bổ nhiệm công chứng viên</w:t>
      </w:r>
      <w:bookmarkEnd w:id="16"/>
    </w:p>
    <w:p w:rsidR="00320A83" w:rsidRDefault="00BA1A70">
      <w:pPr>
        <w:spacing w:line="360" w:lineRule="atLeast"/>
        <w:ind w:firstLine="720"/>
        <w:rPr>
          <w:rFonts w:eastAsia="Times New Roman"/>
          <w:szCs w:val="28"/>
        </w:rPr>
      </w:pPr>
      <w:r w:rsidRPr="00BB6C6C">
        <w:rPr>
          <w:rFonts w:eastAsia="Times New Roman"/>
          <w:bCs/>
          <w:szCs w:val="28"/>
        </w:rPr>
        <w:t>Sửa đổi theo hướng</w:t>
      </w:r>
      <w:r w:rsidR="00A35772" w:rsidRPr="00BB6C6C">
        <w:rPr>
          <w:rFonts w:eastAsia="Times New Roman"/>
          <w:bCs/>
          <w:szCs w:val="28"/>
        </w:rPr>
        <w:t xml:space="preserve"> cắt giảm 2 loại giấy tờ trong thành phần </w:t>
      </w:r>
      <w:r w:rsidR="00DD29A7" w:rsidRPr="00BB6C6C">
        <w:rPr>
          <w:rFonts w:eastAsia="Times New Roman"/>
          <w:bCs/>
          <w:szCs w:val="28"/>
        </w:rPr>
        <w:t xml:space="preserve">hồ sơ đề nghị bổ nhiệm công chứng viên gồm: Bản sao bằng cử nhân luật hoặc thạc sĩ, tiến sĩ luật; </w:t>
      </w:r>
      <w:r w:rsidR="00DB204A">
        <w:rPr>
          <w:rFonts w:eastAsia="Times New Roman"/>
          <w:szCs w:val="28"/>
        </w:rPr>
        <w:t>b</w:t>
      </w:r>
      <w:r w:rsidR="00DD29A7" w:rsidRPr="00BB6C6C">
        <w:rPr>
          <w:rFonts w:eastAsia="Times New Roman"/>
          <w:szCs w:val="28"/>
        </w:rPr>
        <w:t>ản sao giấy chứng nhận kết quả kiểm tra tập sự hành nghề công chứng</w:t>
      </w:r>
      <w:r w:rsidR="00320A83">
        <w:rPr>
          <w:rFonts w:eastAsia="Times New Roman"/>
          <w:szCs w:val="28"/>
        </w:rPr>
        <w:t>.</w:t>
      </w:r>
    </w:p>
    <w:p w:rsidR="00F62531" w:rsidRPr="00BB6C6C" w:rsidRDefault="006E0704">
      <w:pPr>
        <w:spacing w:line="360" w:lineRule="atLeast"/>
        <w:ind w:firstLine="720"/>
        <w:rPr>
          <w:rFonts w:eastAsia="Times New Roman"/>
          <w:szCs w:val="28"/>
        </w:rPr>
      </w:pPr>
      <w:r w:rsidRPr="00BB6C6C">
        <w:rPr>
          <w:rFonts w:eastAsia="Times New Roman"/>
          <w:bCs/>
          <w:szCs w:val="28"/>
        </w:rPr>
        <w:t>Các nội dung khác giữ nguyên như</w:t>
      </w:r>
      <w:r w:rsidR="006513F2" w:rsidRPr="00BB6C6C">
        <w:rPr>
          <w:rFonts w:eastAsia="Times New Roman"/>
          <w:bCs/>
          <w:szCs w:val="28"/>
        </w:rPr>
        <w:t xml:space="preserve"> Điều 12</w:t>
      </w:r>
      <w:r w:rsidR="00ED33CB">
        <w:rPr>
          <w:rFonts w:eastAsia="Times New Roman"/>
          <w:bCs/>
          <w:szCs w:val="28"/>
        </w:rPr>
        <w:t xml:space="preserve"> </w:t>
      </w:r>
      <w:r w:rsidRPr="00BB6C6C">
        <w:rPr>
          <w:rFonts w:eastAsia="Times New Roman"/>
          <w:bCs/>
          <w:szCs w:val="28"/>
        </w:rPr>
        <w:t>Luật Công chứng hiện hành.</w:t>
      </w:r>
    </w:p>
    <w:p w:rsidR="00F62531" w:rsidRPr="00BB6C6C" w:rsidRDefault="00A35772">
      <w:pPr>
        <w:spacing w:line="360" w:lineRule="atLeast"/>
        <w:ind w:firstLine="720"/>
        <w:rPr>
          <w:rFonts w:eastAsia="Times New Roman"/>
          <w:b/>
          <w:bCs/>
          <w:szCs w:val="28"/>
        </w:rPr>
      </w:pPr>
      <w:bookmarkStart w:id="17" w:name="dieu_13"/>
      <w:r w:rsidRPr="00BB6C6C">
        <w:rPr>
          <w:rFonts w:eastAsia="Times New Roman" w:hint="eastAsia"/>
          <w:b/>
          <w:bCs/>
          <w:szCs w:val="28"/>
        </w:rPr>
        <w:t>Đ</w:t>
      </w:r>
      <w:r w:rsidRPr="00BB6C6C">
        <w:rPr>
          <w:rFonts w:eastAsia="Times New Roman"/>
          <w:b/>
          <w:bCs/>
          <w:szCs w:val="28"/>
        </w:rPr>
        <w:t>iều 1</w:t>
      </w:r>
      <w:r w:rsidR="00592927">
        <w:rPr>
          <w:rFonts w:eastAsia="Times New Roman"/>
          <w:b/>
          <w:bCs/>
          <w:szCs w:val="28"/>
        </w:rPr>
        <w:t>3</w:t>
      </w:r>
      <w:r w:rsidRPr="00BB6C6C">
        <w:rPr>
          <w:rFonts w:eastAsia="Times New Roman"/>
          <w:b/>
          <w:bCs/>
          <w:szCs w:val="28"/>
        </w:rPr>
        <w:t xml:space="preserve">. Những </w:t>
      </w:r>
      <w:r w:rsidRPr="00BB6C6C">
        <w:rPr>
          <w:rFonts w:eastAsia="Times New Roman"/>
          <w:b/>
          <w:bCs/>
          <w:szCs w:val="28"/>
          <w:shd w:val="clear" w:color="auto" w:fill="FFFFFF"/>
        </w:rPr>
        <w:t>trường hợp</w:t>
      </w:r>
      <w:r w:rsidRPr="00BB6C6C">
        <w:rPr>
          <w:rFonts w:eastAsia="Times New Roman"/>
          <w:b/>
          <w:bCs/>
          <w:szCs w:val="28"/>
        </w:rPr>
        <w:t xml:space="preserve"> không được bổ nhiệm công chứng viên</w:t>
      </w:r>
      <w:bookmarkEnd w:id="17"/>
    </w:p>
    <w:p w:rsidR="004B406C" w:rsidRPr="00BB6C6C" w:rsidRDefault="004B406C">
      <w:pPr>
        <w:spacing w:line="360" w:lineRule="atLeast"/>
        <w:ind w:firstLine="720"/>
        <w:rPr>
          <w:rFonts w:eastAsia="Times New Roman"/>
          <w:szCs w:val="28"/>
        </w:rPr>
      </w:pPr>
      <w:r w:rsidRPr="00BB6C6C">
        <w:rPr>
          <w:rFonts w:eastAsia="Times New Roman"/>
          <w:bCs/>
          <w:szCs w:val="28"/>
        </w:rPr>
        <w:t>Giữ nguyên như</w:t>
      </w:r>
      <w:r w:rsidR="00C61F1D" w:rsidRPr="00BB6C6C">
        <w:rPr>
          <w:rFonts w:eastAsia="Times New Roman"/>
          <w:bCs/>
          <w:szCs w:val="28"/>
        </w:rPr>
        <w:t xml:space="preserve"> Điều 13</w:t>
      </w:r>
      <w:r w:rsidRPr="00BB6C6C">
        <w:rPr>
          <w:rFonts w:eastAsia="Times New Roman"/>
          <w:bCs/>
          <w:szCs w:val="28"/>
        </w:rPr>
        <w:t xml:space="preserve"> Luật Công chứng hiện hành.</w:t>
      </w:r>
    </w:p>
    <w:p w:rsidR="009C5677" w:rsidRPr="00BB6C6C" w:rsidRDefault="00A35772">
      <w:pPr>
        <w:spacing w:line="360" w:lineRule="atLeast"/>
        <w:ind w:firstLine="720"/>
        <w:rPr>
          <w:rFonts w:eastAsia="Times New Roman"/>
          <w:b/>
          <w:bCs/>
          <w:szCs w:val="28"/>
        </w:rPr>
      </w:pPr>
      <w:bookmarkStart w:id="18" w:name="dieu_14"/>
      <w:r w:rsidRPr="00BB6C6C">
        <w:rPr>
          <w:rFonts w:eastAsia="Times New Roman" w:hint="eastAsia"/>
          <w:b/>
          <w:bCs/>
          <w:szCs w:val="28"/>
        </w:rPr>
        <w:lastRenderedPageBreak/>
        <w:t>Đ</w:t>
      </w:r>
      <w:r w:rsidRPr="00BB6C6C">
        <w:rPr>
          <w:rFonts w:eastAsia="Times New Roman"/>
          <w:b/>
          <w:bCs/>
          <w:szCs w:val="28"/>
        </w:rPr>
        <w:t>iều 1</w:t>
      </w:r>
      <w:r w:rsidR="00592927">
        <w:rPr>
          <w:rFonts w:eastAsia="Times New Roman"/>
          <w:b/>
          <w:bCs/>
          <w:szCs w:val="28"/>
        </w:rPr>
        <w:t>4</w:t>
      </w:r>
      <w:r w:rsidRPr="00BB6C6C">
        <w:rPr>
          <w:rFonts w:eastAsia="Times New Roman"/>
          <w:b/>
          <w:bCs/>
          <w:szCs w:val="28"/>
        </w:rPr>
        <w:t>. Tạm đình chỉ hành nghề công chứng</w:t>
      </w:r>
      <w:bookmarkEnd w:id="18"/>
    </w:p>
    <w:p w:rsidR="00102252" w:rsidRPr="00BB6C6C" w:rsidRDefault="00102252">
      <w:pPr>
        <w:spacing w:line="360" w:lineRule="atLeast"/>
        <w:ind w:firstLine="720"/>
        <w:rPr>
          <w:rFonts w:eastAsia="Times New Roman"/>
          <w:szCs w:val="28"/>
        </w:rPr>
      </w:pPr>
      <w:r w:rsidRPr="00BB6C6C">
        <w:rPr>
          <w:rFonts w:eastAsia="Times New Roman"/>
          <w:bCs/>
          <w:szCs w:val="28"/>
        </w:rPr>
        <w:t xml:space="preserve">Giữ nguyên như </w:t>
      </w:r>
      <w:r w:rsidR="003D2125" w:rsidRPr="00BB6C6C">
        <w:rPr>
          <w:rFonts w:eastAsia="Times New Roman"/>
          <w:bCs/>
          <w:szCs w:val="28"/>
        </w:rPr>
        <w:t xml:space="preserve">Điều 14 </w:t>
      </w:r>
      <w:r w:rsidRPr="00BB6C6C">
        <w:rPr>
          <w:rFonts w:eastAsia="Times New Roman"/>
          <w:bCs/>
          <w:szCs w:val="28"/>
        </w:rPr>
        <w:t>Luật Công chứng hiện hành.</w:t>
      </w:r>
    </w:p>
    <w:p w:rsidR="009C5677" w:rsidRPr="00BB6C6C" w:rsidRDefault="00A35772">
      <w:pPr>
        <w:spacing w:line="360" w:lineRule="atLeast"/>
        <w:ind w:firstLine="720"/>
        <w:rPr>
          <w:rFonts w:eastAsia="Times New Roman"/>
          <w:b/>
          <w:bCs/>
          <w:szCs w:val="28"/>
        </w:rPr>
      </w:pPr>
      <w:bookmarkStart w:id="19" w:name="dieu_15"/>
      <w:r w:rsidRPr="00BB6C6C">
        <w:rPr>
          <w:rFonts w:eastAsia="Times New Roman" w:hint="eastAsia"/>
          <w:b/>
          <w:bCs/>
          <w:szCs w:val="28"/>
        </w:rPr>
        <w:t>Đ</w:t>
      </w:r>
      <w:r w:rsidRPr="00BB6C6C">
        <w:rPr>
          <w:rFonts w:eastAsia="Times New Roman"/>
          <w:b/>
          <w:bCs/>
          <w:szCs w:val="28"/>
        </w:rPr>
        <w:t>iều 1</w:t>
      </w:r>
      <w:r w:rsidR="00592927">
        <w:rPr>
          <w:rFonts w:eastAsia="Times New Roman"/>
          <w:b/>
          <w:bCs/>
          <w:szCs w:val="28"/>
        </w:rPr>
        <w:t>5</w:t>
      </w:r>
      <w:r w:rsidRPr="00BB6C6C">
        <w:rPr>
          <w:rFonts w:eastAsia="Times New Roman"/>
          <w:b/>
          <w:bCs/>
          <w:szCs w:val="28"/>
        </w:rPr>
        <w:t>. Miễn nhiệm công chứng viên</w:t>
      </w:r>
      <w:bookmarkEnd w:id="19"/>
    </w:p>
    <w:p w:rsidR="00102252" w:rsidRPr="00BB6C6C" w:rsidRDefault="00102252">
      <w:pPr>
        <w:spacing w:line="360" w:lineRule="atLeast"/>
        <w:ind w:firstLine="720"/>
        <w:rPr>
          <w:rFonts w:eastAsia="Times New Roman"/>
          <w:szCs w:val="28"/>
        </w:rPr>
      </w:pPr>
      <w:r w:rsidRPr="00BB6C6C">
        <w:rPr>
          <w:rFonts w:eastAsia="Times New Roman"/>
          <w:bCs/>
          <w:szCs w:val="28"/>
        </w:rPr>
        <w:t>Giữ nguyên như</w:t>
      </w:r>
      <w:r w:rsidR="00B16CD2" w:rsidRPr="00BB6C6C">
        <w:rPr>
          <w:rFonts w:eastAsia="Times New Roman"/>
          <w:bCs/>
          <w:szCs w:val="28"/>
        </w:rPr>
        <w:t xml:space="preserve"> Điều 15 </w:t>
      </w:r>
      <w:r w:rsidRPr="00BB6C6C">
        <w:rPr>
          <w:rFonts w:eastAsia="Times New Roman"/>
          <w:bCs/>
          <w:szCs w:val="28"/>
        </w:rPr>
        <w:t>Luật Công chứng hiện hành.</w:t>
      </w:r>
    </w:p>
    <w:p w:rsidR="009C5677" w:rsidRPr="00BB6C6C" w:rsidRDefault="00A35772">
      <w:pPr>
        <w:spacing w:line="360" w:lineRule="atLeast"/>
        <w:ind w:firstLine="720"/>
        <w:rPr>
          <w:rFonts w:eastAsia="Times New Roman"/>
          <w:b/>
          <w:bCs/>
          <w:szCs w:val="28"/>
        </w:rPr>
      </w:pPr>
      <w:bookmarkStart w:id="20" w:name="dieu_16"/>
      <w:r w:rsidRPr="00BB6C6C">
        <w:rPr>
          <w:rFonts w:eastAsia="Times New Roman" w:hint="eastAsia"/>
          <w:b/>
          <w:bCs/>
          <w:szCs w:val="28"/>
        </w:rPr>
        <w:t>Đ</w:t>
      </w:r>
      <w:r w:rsidRPr="00BB6C6C">
        <w:rPr>
          <w:rFonts w:eastAsia="Times New Roman"/>
          <w:b/>
          <w:bCs/>
          <w:szCs w:val="28"/>
        </w:rPr>
        <w:t>iều 1</w:t>
      </w:r>
      <w:r w:rsidR="00592927">
        <w:rPr>
          <w:rFonts w:eastAsia="Times New Roman"/>
          <w:b/>
          <w:bCs/>
          <w:szCs w:val="28"/>
        </w:rPr>
        <w:t>6</w:t>
      </w:r>
      <w:r w:rsidRPr="00BB6C6C">
        <w:rPr>
          <w:rFonts w:eastAsia="Times New Roman"/>
          <w:b/>
          <w:bCs/>
          <w:szCs w:val="28"/>
        </w:rPr>
        <w:t>. Bổ nhiệm lại công chứng viên</w:t>
      </w:r>
      <w:bookmarkEnd w:id="20"/>
    </w:p>
    <w:p w:rsidR="004836D3" w:rsidRPr="00BB6C6C" w:rsidRDefault="008C6A45">
      <w:pPr>
        <w:spacing w:line="360" w:lineRule="atLeast"/>
        <w:ind w:firstLine="720"/>
        <w:rPr>
          <w:rFonts w:eastAsia="Times New Roman"/>
          <w:szCs w:val="28"/>
        </w:rPr>
      </w:pPr>
      <w:r w:rsidRPr="00BB6C6C">
        <w:rPr>
          <w:szCs w:val="28"/>
        </w:rPr>
        <w:t xml:space="preserve">Cắt </w:t>
      </w:r>
      <w:r w:rsidR="00403321" w:rsidRPr="00BB6C6C">
        <w:rPr>
          <w:szCs w:val="28"/>
        </w:rPr>
        <w:t xml:space="preserve">giảm </w:t>
      </w:r>
      <w:r w:rsidRPr="00BB6C6C">
        <w:rPr>
          <w:szCs w:val="28"/>
        </w:rPr>
        <w:t xml:space="preserve">bản sao </w:t>
      </w:r>
      <w:r w:rsidR="00320A83">
        <w:rPr>
          <w:szCs w:val="28"/>
        </w:rPr>
        <w:t>q</w:t>
      </w:r>
      <w:r w:rsidRPr="00BB6C6C">
        <w:rPr>
          <w:szCs w:val="28"/>
        </w:rPr>
        <w:t xml:space="preserve">uyết định bổ nhiệm </w:t>
      </w:r>
      <w:r w:rsidR="00320A83">
        <w:rPr>
          <w:szCs w:val="28"/>
        </w:rPr>
        <w:t>c</w:t>
      </w:r>
      <w:r w:rsidRPr="00BB6C6C">
        <w:rPr>
          <w:szCs w:val="28"/>
        </w:rPr>
        <w:t>ông chứng viên trong thành phần hồ sơ đề nghị bổ nhiệm công chứng viên. Các nội dung khác giữ</w:t>
      </w:r>
      <w:r w:rsidR="00102252" w:rsidRPr="00BB6C6C">
        <w:rPr>
          <w:szCs w:val="28"/>
        </w:rPr>
        <w:t xml:space="preserve"> nguyên như</w:t>
      </w:r>
      <w:r w:rsidR="00DF39D0" w:rsidRPr="00BB6C6C">
        <w:rPr>
          <w:rFonts w:eastAsia="Times New Roman"/>
          <w:bCs/>
          <w:szCs w:val="28"/>
        </w:rPr>
        <w:t xml:space="preserve">Điều 16 </w:t>
      </w:r>
      <w:r w:rsidR="00102252" w:rsidRPr="00BB6C6C">
        <w:rPr>
          <w:szCs w:val="28"/>
        </w:rPr>
        <w:t xml:space="preserve"> Luật Công chứng hiện hành.</w:t>
      </w:r>
    </w:p>
    <w:p w:rsidR="009C5677" w:rsidRPr="00BB6C6C" w:rsidRDefault="00A35772">
      <w:pPr>
        <w:spacing w:line="360" w:lineRule="atLeast"/>
        <w:ind w:firstLine="720"/>
        <w:rPr>
          <w:rFonts w:eastAsia="Times New Roman"/>
          <w:b/>
          <w:bCs/>
          <w:szCs w:val="28"/>
        </w:rPr>
      </w:pPr>
      <w:bookmarkStart w:id="21" w:name="dieu_17"/>
      <w:r w:rsidRPr="00BB6C6C">
        <w:rPr>
          <w:rFonts w:eastAsia="Times New Roman" w:hint="eastAsia"/>
          <w:b/>
          <w:bCs/>
          <w:szCs w:val="28"/>
        </w:rPr>
        <w:t>Đ</w:t>
      </w:r>
      <w:r w:rsidRPr="00BB6C6C">
        <w:rPr>
          <w:rFonts w:eastAsia="Times New Roman"/>
          <w:b/>
          <w:bCs/>
          <w:szCs w:val="28"/>
        </w:rPr>
        <w:t>iều 1</w:t>
      </w:r>
      <w:r w:rsidR="00592927">
        <w:rPr>
          <w:rFonts w:eastAsia="Times New Roman"/>
          <w:b/>
          <w:bCs/>
          <w:szCs w:val="28"/>
        </w:rPr>
        <w:t>7</w:t>
      </w:r>
      <w:r w:rsidRPr="00BB6C6C">
        <w:rPr>
          <w:rFonts w:eastAsia="Times New Roman"/>
          <w:b/>
          <w:bCs/>
          <w:szCs w:val="28"/>
        </w:rPr>
        <w:t>. Quyền và nghĩa vụ của công chứng viên</w:t>
      </w:r>
      <w:bookmarkEnd w:id="21"/>
    </w:p>
    <w:p w:rsidR="006F5259" w:rsidRPr="00BB6C6C" w:rsidRDefault="006F5259">
      <w:pPr>
        <w:spacing w:line="360" w:lineRule="atLeast"/>
        <w:ind w:firstLine="720"/>
        <w:rPr>
          <w:rFonts w:eastAsia="Times New Roman"/>
          <w:szCs w:val="28"/>
        </w:rPr>
      </w:pPr>
      <w:r w:rsidRPr="00BB6C6C">
        <w:rPr>
          <w:i/>
          <w:szCs w:val="28"/>
        </w:rPr>
        <w:t>-</w:t>
      </w:r>
      <w:r w:rsidR="00491F53" w:rsidRPr="00BB6C6C">
        <w:rPr>
          <w:i/>
          <w:szCs w:val="28"/>
        </w:rPr>
        <w:t xml:space="preserve"> </w:t>
      </w:r>
      <w:r w:rsidRPr="00BB6C6C">
        <w:rPr>
          <w:i/>
          <w:szCs w:val="28"/>
        </w:rPr>
        <w:t>Phương án 1:</w:t>
      </w:r>
      <w:r w:rsidR="009814EC">
        <w:rPr>
          <w:i/>
          <w:szCs w:val="28"/>
        </w:rPr>
        <w:t xml:space="preserve"> </w:t>
      </w:r>
      <w:r w:rsidR="009B2C33" w:rsidRPr="00BB6C6C">
        <w:rPr>
          <w:rFonts w:eastAsia="Times New Roman"/>
          <w:bCs/>
          <w:szCs w:val="28"/>
        </w:rPr>
        <w:t>G</w:t>
      </w:r>
      <w:r w:rsidRPr="00BB6C6C">
        <w:rPr>
          <w:rFonts w:eastAsia="Times New Roman"/>
          <w:bCs/>
          <w:szCs w:val="28"/>
        </w:rPr>
        <w:t>iữ nguyên như Điều 17 Luật Công chứng hiện hành.</w:t>
      </w:r>
    </w:p>
    <w:p w:rsidR="0030339D" w:rsidRPr="00BB6C6C" w:rsidRDefault="00BA5E78">
      <w:pPr>
        <w:spacing w:line="360" w:lineRule="atLeast"/>
        <w:rPr>
          <w:szCs w:val="28"/>
        </w:rPr>
      </w:pPr>
      <w:r>
        <w:rPr>
          <w:szCs w:val="28"/>
        </w:rPr>
        <w:tab/>
      </w:r>
      <w:r w:rsidR="006F5259" w:rsidRPr="00BB6C6C">
        <w:rPr>
          <w:i/>
          <w:szCs w:val="28"/>
        </w:rPr>
        <w:t>- Phương án 2:</w:t>
      </w:r>
      <w:r w:rsidR="00E40597">
        <w:rPr>
          <w:i/>
          <w:szCs w:val="28"/>
        </w:rPr>
        <w:t xml:space="preserve"> </w:t>
      </w:r>
      <w:r w:rsidR="00A35772" w:rsidRPr="00BB6C6C">
        <w:rPr>
          <w:szCs w:val="28"/>
        </w:rPr>
        <w:t xml:space="preserve">Bổ sung </w:t>
      </w:r>
      <w:r w:rsidR="00D76362" w:rsidRPr="00BB6C6C">
        <w:rPr>
          <w:szCs w:val="28"/>
        </w:rPr>
        <w:t xml:space="preserve">số lượng giao dịch </w:t>
      </w:r>
      <w:r w:rsidR="00AF4355" w:rsidRPr="00BB6C6C">
        <w:rPr>
          <w:szCs w:val="28"/>
        </w:rPr>
        <w:t>tối đa</w:t>
      </w:r>
      <w:r w:rsidR="00464CF4" w:rsidRPr="00BB6C6C">
        <w:rPr>
          <w:szCs w:val="28"/>
        </w:rPr>
        <w:t xml:space="preserve">, tối thiếu mà </w:t>
      </w:r>
      <w:r w:rsidR="00A01CD2" w:rsidRPr="00BB6C6C">
        <w:rPr>
          <w:szCs w:val="28"/>
        </w:rPr>
        <w:t>công chứng viên</w:t>
      </w:r>
      <w:r w:rsidR="00464CF4" w:rsidRPr="00BB6C6C">
        <w:rPr>
          <w:szCs w:val="28"/>
        </w:rPr>
        <w:t xml:space="preserve"> thực hiện trong một </w:t>
      </w:r>
      <w:r w:rsidR="00320A83">
        <w:rPr>
          <w:szCs w:val="28"/>
        </w:rPr>
        <w:t>quý</w:t>
      </w:r>
      <w:r w:rsidR="00AF4355" w:rsidRPr="00BB6C6C">
        <w:rPr>
          <w:szCs w:val="28"/>
        </w:rPr>
        <w:t xml:space="preserve">; </w:t>
      </w:r>
      <w:r w:rsidR="00A35772" w:rsidRPr="00BB6C6C">
        <w:rPr>
          <w:szCs w:val="28"/>
        </w:rPr>
        <w:t>không được thành lập hoặc tham gia thành lập Văn phòng công chứng mới trong thời hạn 05 năm kể từ ngày chấm dứt tư cách thành viên hợp danh</w:t>
      </w:r>
      <w:r w:rsidR="006F5259" w:rsidRPr="00BB6C6C">
        <w:rPr>
          <w:szCs w:val="28"/>
        </w:rPr>
        <w:t>.</w:t>
      </w:r>
    </w:p>
    <w:p w:rsidR="00671C4E" w:rsidRPr="007B4E68" w:rsidRDefault="00F73513">
      <w:pPr>
        <w:spacing w:line="360" w:lineRule="atLeast"/>
        <w:rPr>
          <w:b/>
          <w:i/>
          <w:szCs w:val="28"/>
        </w:rPr>
      </w:pPr>
      <w:r w:rsidRPr="00BB6C6C">
        <w:rPr>
          <w:b/>
          <w:szCs w:val="28"/>
        </w:rPr>
        <w:tab/>
      </w:r>
      <w:r w:rsidRPr="007B4E68">
        <w:rPr>
          <w:b/>
          <w:i/>
          <w:szCs w:val="28"/>
        </w:rPr>
        <w:t>Điều 1</w:t>
      </w:r>
      <w:r w:rsidR="00592927">
        <w:rPr>
          <w:b/>
          <w:i/>
          <w:szCs w:val="28"/>
        </w:rPr>
        <w:t>8</w:t>
      </w:r>
      <w:r w:rsidRPr="007B4E68">
        <w:rPr>
          <w:b/>
          <w:i/>
          <w:szCs w:val="28"/>
        </w:rPr>
        <w:t>. Thư ký nghiệp vụ công chứng (</w:t>
      </w:r>
      <w:r w:rsidR="00A671E1" w:rsidRPr="007B4E68">
        <w:rPr>
          <w:b/>
          <w:i/>
          <w:szCs w:val="28"/>
        </w:rPr>
        <w:t xml:space="preserve">điều </w:t>
      </w:r>
      <w:r w:rsidRPr="007B4E68">
        <w:rPr>
          <w:b/>
          <w:i/>
          <w:szCs w:val="28"/>
        </w:rPr>
        <w:t>mới)</w:t>
      </w:r>
    </w:p>
    <w:p w:rsidR="00F73513" w:rsidRPr="001B4859" w:rsidRDefault="00F73513">
      <w:pPr>
        <w:spacing w:line="360" w:lineRule="atLeast"/>
        <w:rPr>
          <w:rFonts w:eastAsia="Times New Roman"/>
          <w:i/>
          <w:szCs w:val="28"/>
        </w:rPr>
      </w:pPr>
      <w:r w:rsidRPr="000921B9">
        <w:rPr>
          <w:i/>
          <w:szCs w:val="28"/>
        </w:rPr>
        <w:tab/>
      </w:r>
      <w:r w:rsidRPr="001B4859">
        <w:rPr>
          <w:rFonts w:eastAsia="Times New Roman"/>
          <w:i/>
          <w:szCs w:val="28"/>
        </w:rPr>
        <w:t xml:space="preserve">Thư ký nghiệp vụ </w:t>
      </w:r>
      <w:r w:rsidR="00AA5298" w:rsidRPr="000921B9">
        <w:rPr>
          <w:rFonts w:eastAsia="Times New Roman"/>
          <w:i/>
          <w:szCs w:val="28"/>
        </w:rPr>
        <w:t xml:space="preserve">công chứng có nhiệm vụ </w:t>
      </w:r>
      <w:r w:rsidRPr="001B4859">
        <w:rPr>
          <w:rFonts w:eastAsia="Times New Roman"/>
          <w:i/>
          <w:szCs w:val="28"/>
        </w:rPr>
        <w:t xml:space="preserve">giúp công chứng viên thực hiện nghiệp vụ </w:t>
      </w:r>
      <w:r w:rsidR="00AA5298" w:rsidRPr="000921B9">
        <w:rPr>
          <w:rFonts w:eastAsia="Times New Roman"/>
          <w:i/>
          <w:szCs w:val="28"/>
        </w:rPr>
        <w:t xml:space="preserve">về </w:t>
      </w:r>
      <w:r w:rsidRPr="001B4859">
        <w:rPr>
          <w:rFonts w:eastAsia="Times New Roman"/>
          <w:i/>
          <w:szCs w:val="28"/>
        </w:rPr>
        <w:t>công chứng theo quy định. Thư ký nghiệp vụ công chứng có các tiêu chuẩn sau:</w:t>
      </w:r>
    </w:p>
    <w:p w:rsidR="000B5028" w:rsidRPr="001B4859" w:rsidRDefault="00F73513" w:rsidP="0055017B">
      <w:pPr>
        <w:spacing w:line="360" w:lineRule="atLeast"/>
        <w:ind w:firstLine="720"/>
        <w:rPr>
          <w:rFonts w:eastAsia="Times New Roman"/>
          <w:i/>
          <w:szCs w:val="28"/>
        </w:rPr>
      </w:pPr>
      <w:r w:rsidRPr="001B4859">
        <w:rPr>
          <w:rFonts w:eastAsia="Times New Roman"/>
          <w:i/>
          <w:szCs w:val="28"/>
        </w:rPr>
        <w:t>1. Là công dân Việt Nam, thường trú tại Việt Nam, chấp hành tốt Hiến pháp và pháp luật, có phẩm chất đạo đức tốt.</w:t>
      </w:r>
    </w:p>
    <w:p w:rsidR="00F73513" w:rsidRPr="001B4859" w:rsidRDefault="00F73513">
      <w:pPr>
        <w:spacing w:line="360" w:lineRule="atLeast"/>
        <w:rPr>
          <w:rFonts w:eastAsia="Times New Roman"/>
          <w:i/>
          <w:szCs w:val="28"/>
        </w:rPr>
      </w:pPr>
      <w:r w:rsidRPr="001B4859">
        <w:rPr>
          <w:rFonts w:eastAsia="Times New Roman"/>
          <w:i/>
          <w:szCs w:val="28"/>
        </w:rPr>
        <w:tab/>
        <w:t xml:space="preserve">2. Có trình độ từ </w:t>
      </w:r>
      <w:r w:rsidR="001B4859">
        <w:rPr>
          <w:rFonts w:eastAsia="Times New Roman"/>
          <w:i/>
          <w:szCs w:val="28"/>
        </w:rPr>
        <w:t>cử nhân</w:t>
      </w:r>
      <w:r w:rsidRPr="001B4859">
        <w:rPr>
          <w:rFonts w:eastAsia="Times New Roman"/>
          <w:i/>
          <w:szCs w:val="28"/>
        </w:rPr>
        <w:t xml:space="preserve"> luật trở lên và không thuộc một trong các trường hợp</w:t>
      </w:r>
      <w:r w:rsidR="00567A6E">
        <w:rPr>
          <w:rFonts w:eastAsia="Times New Roman"/>
          <w:i/>
          <w:szCs w:val="28"/>
        </w:rPr>
        <w:t xml:space="preserve"> không được bổ nhiệm công chứng viên</w:t>
      </w:r>
      <w:r w:rsidR="009B5C5A">
        <w:rPr>
          <w:rFonts w:eastAsia="Times New Roman"/>
          <w:i/>
          <w:szCs w:val="28"/>
        </w:rPr>
        <w:t>.</w:t>
      </w:r>
      <w:r w:rsidRPr="001B4859">
        <w:rPr>
          <w:rFonts w:eastAsia="Times New Roman"/>
          <w:i/>
          <w:szCs w:val="28"/>
        </w:rPr>
        <w:t xml:space="preserve"> </w:t>
      </w:r>
    </w:p>
    <w:p w:rsidR="005A63B7" w:rsidRPr="00BB6C6C" w:rsidRDefault="00A35772">
      <w:pPr>
        <w:spacing w:line="360" w:lineRule="atLeast"/>
        <w:jc w:val="center"/>
        <w:rPr>
          <w:rFonts w:eastAsia="Times New Roman"/>
          <w:szCs w:val="28"/>
        </w:rPr>
      </w:pPr>
      <w:bookmarkStart w:id="22" w:name="chuong_3"/>
      <w:r w:rsidRPr="00BB6C6C">
        <w:rPr>
          <w:rFonts w:eastAsia="Times New Roman"/>
          <w:b/>
          <w:bCs/>
          <w:szCs w:val="28"/>
        </w:rPr>
        <w:t>Chương III</w:t>
      </w:r>
      <w:bookmarkEnd w:id="22"/>
    </w:p>
    <w:p w:rsidR="005A63B7" w:rsidRPr="00BB6C6C" w:rsidRDefault="00A35772">
      <w:pPr>
        <w:spacing w:line="360" w:lineRule="atLeast"/>
        <w:jc w:val="center"/>
        <w:rPr>
          <w:rFonts w:eastAsia="Times New Roman"/>
          <w:szCs w:val="28"/>
        </w:rPr>
      </w:pPr>
      <w:bookmarkStart w:id="23" w:name="chuong_3_name"/>
      <w:r w:rsidRPr="00BB6C6C">
        <w:rPr>
          <w:rFonts w:eastAsia="Times New Roman"/>
          <w:b/>
          <w:bCs/>
          <w:szCs w:val="28"/>
        </w:rPr>
        <w:t xml:space="preserve">TỔ CHỨC HÀNH NGHỀ CÔNG CHỨNG </w:t>
      </w:r>
      <w:bookmarkEnd w:id="23"/>
    </w:p>
    <w:p w:rsidR="009C5677" w:rsidRPr="00BB6C6C" w:rsidRDefault="00A35772">
      <w:pPr>
        <w:spacing w:line="360" w:lineRule="atLeast"/>
        <w:ind w:firstLine="720"/>
        <w:rPr>
          <w:rFonts w:eastAsia="Times New Roman"/>
          <w:b/>
          <w:bCs/>
          <w:szCs w:val="28"/>
        </w:rPr>
      </w:pPr>
      <w:bookmarkStart w:id="24" w:name="dieu_18"/>
      <w:r w:rsidRPr="00BB6C6C">
        <w:rPr>
          <w:rFonts w:eastAsia="Times New Roman" w:hint="eastAsia"/>
          <w:b/>
          <w:bCs/>
          <w:szCs w:val="28"/>
        </w:rPr>
        <w:t>Đ</w:t>
      </w:r>
      <w:r w:rsidRPr="00BB6C6C">
        <w:rPr>
          <w:rFonts w:eastAsia="Times New Roman"/>
          <w:b/>
          <w:bCs/>
          <w:szCs w:val="28"/>
        </w:rPr>
        <w:t xml:space="preserve">iều </w:t>
      </w:r>
      <w:r w:rsidR="00592927">
        <w:rPr>
          <w:rFonts w:eastAsia="Times New Roman"/>
          <w:b/>
          <w:bCs/>
          <w:szCs w:val="28"/>
        </w:rPr>
        <w:t>19</w:t>
      </w:r>
      <w:r w:rsidRPr="00BB6C6C">
        <w:rPr>
          <w:rFonts w:eastAsia="Times New Roman"/>
          <w:b/>
          <w:bCs/>
          <w:szCs w:val="28"/>
        </w:rPr>
        <w:t>. Nguyên tắc thành lập tổ chức hành nghề công chứng</w:t>
      </w:r>
      <w:bookmarkEnd w:id="24"/>
    </w:p>
    <w:p w:rsidR="00BB7026" w:rsidRPr="00BB6C6C" w:rsidRDefault="00B236EB">
      <w:pPr>
        <w:spacing w:line="360" w:lineRule="atLeast"/>
        <w:ind w:firstLine="720"/>
        <w:rPr>
          <w:szCs w:val="28"/>
          <w:shd w:val="clear" w:color="auto" w:fill="FFFFFF"/>
        </w:rPr>
      </w:pPr>
      <w:r w:rsidRPr="00BB6C6C">
        <w:rPr>
          <w:rFonts w:eastAsia="Times New Roman"/>
          <w:i/>
          <w:szCs w:val="28"/>
        </w:rPr>
        <w:t>-</w:t>
      </w:r>
      <w:r w:rsidR="00491F53" w:rsidRPr="00BB6C6C">
        <w:rPr>
          <w:rFonts w:eastAsia="Times New Roman"/>
          <w:i/>
          <w:szCs w:val="28"/>
        </w:rPr>
        <w:t xml:space="preserve"> </w:t>
      </w:r>
      <w:r w:rsidRPr="00BB6C6C">
        <w:rPr>
          <w:rFonts w:eastAsia="Times New Roman"/>
          <w:i/>
          <w:szCs w:val="28"/>
        </w:rPr>
        <w:t xml:space="preserve">Phương án 1: </w:t>
      </w:r>
      <w:r w:rsidRPr="00BB6C6C">
        <w:rPr>
          <w:rFonts w:eastAsia="Times New Roman"/>
          <w:szCs w:val="28"/>
        </w:rPr>
        <w:t xml:space="preserve">Bổ sung quy định các địa phương phải xây dựng Đề án phát triển </w:t>
      </w:r>
      <w:r w:rsidR="00A01CD2" w:rsidRPr="00BB6C6C">
        <w:rPr>
          <w:rFonts w:eastAsia="Times New Roman"/>
          <w:szCs w:val="28"/>
        </w:rPr>
        <w:t xml:space="preserve">tổ chức hành nghề công chứng </w:t>
      </w:r>
      <w:r w:rsidRPr="00BB6C6C">
        <w:rPr>
          <w:rFonts w:eastAsia="Times New Roman"/>
          <w:szCs w:val="28"/>
        </w:rPr>
        <w:t xml:space="preserve">trên địa bàn (căn cứ vào </w:t>
      </w:r>
      <w:r w:rsidR="009B5C5A">
        <w:rPr>
          <w:rFonts w:eastAsia="Times New Roman"/>
          <w:szCs w:val="28"/>
        </w:rPr>
        <w:t>diện tịch</w:t>
      </w:r>
      <w:r w:rsidRPr="00BB6C6C">
        <w:rPr>
          <w:rFonts w:eastAsia="Times New Roman"/>
          <w:szCs w:val="28"/>
        </w:rPr>
        <w:t xml:space="preserve">, </w:t>
      </w:r>
      <w:r w:rsidR="009B5C5A">
        <w:rPr>
          <w:rFonts w:eastAsia="Times New Roman"/>
          <w:szCs w:val="28"/>
        </w:rPr>
        <w:t xml:space="preserve">số lượng và sự phân bố </w:t>
      </w:r>
      <w:r w:rsidRPr="00BB6C6C">
        <w:rPr>
          <w:rFonts w:eastAsia="Times New Roman"/>
          <w:szCs w:val="28"/>
        </w:rPr>
        <w:t xml:space="preserve">dân cư, </w:t>
      </w:r>
      <w:r w:rsidR="009B5C5A">
        <w:rPr>
          <w:rFonts w:eastAsia="Times New Roman"/>
          <w:szCs w:val="28"/>
        </w:rPr>
        <w:t>nhu cầu công chứng</w:t>
      </w:r>
      <w:r w:rsidR="004F2225">
        <w:rPr>
          <w:rFonts w:eastAsia="Times New Roman"/>
          <w:szCs w:val="28"/>
        </w:rPr>
        <w:t xml:space="preserve"> </w:t>
      </w:r>
      <w:r w:rsidR="009B5C5A">
        <w:rPr>
          <w:rFonts w:eastAsia="Times New Roman"/>
          <w:szCs w:val="28"/>
        </w:rPr>
        <w:t xml:space="preserve">hợp đồng, </w:t>
      </w:r>
      <w:r w:rsidRPr="00BB6C6C">
        <w:rPr>
          <w:rFonts w:eastAsia="Times New Roman"/>
          <w:szCs w:val="28"/>
        </w:rPr>
        <w:t>giao dịch…)</w:t>
      </w:r>
      <w:r w:rsidR="00BB7026" w:rsidRPr="00BB6C6C">
        <w:rPr>
          <w:rFonts w:eastAsia="Times New Roman"/>
          <w:szCs w:val="28"/>
        </w:rPr>
        <w:t>;</w:t>
      </w:r>
      <w:r w:rsidR="00BB7026" w:rsidRPr="00BB6C6C">
        <w:rPr>
          <w:szCs w:val="28"/>
          <w:shd w:val="clear" w:color="auto" w:fill="FFFFFF"/>
        </w:rPr>
        <w:t xml:space="preserve"> không tập trung nhiều tổ chức hành nghề công chứng trên cùng một địa bàn cấp huyện</w:t>
      </w:r>
      <w:r w:rsidR="004F2225">
        <w:rPr>
          <w:szCs w:val="28"/>
          <w:shd w:val="clear" w:color="auto" w:fill="FFFFFF"/>
        </w:rPr>
        <w:t>.</w:t>
      </w:r>
    </w:p>
    <w:p w:rsidR="00B236EB" w:rsidRDefault="00BB7026">
      <w:pPr>
        <w:spacing w:line="360" w:lineRule="atLeast"/>
        <w:ind w:firstLine="720"/>
        <w:rPr>
          <w:rFonts w:eastAsia="Times New Roman"/>
          <w:szCs w:val="28"/>
        </w:rPr>
      </w:pPr>
      <w:r w:rsidRPr="00BB6C6C">
        <w:rPr>
          <w:rFonts w:eastAsia="Times New Roman"/>
          <w:i/>
          <w:szCs w:val="28"/>
        </w:rPr>
        <w:t>- Phương án 2</w:t>
      </w:r>
      <w:r w:rsidRPr="00BB6C6C">
        <w:rPr>
          <w:rFonts w:eastAsia="Times New Roman"/>
          <w:szCs w:val="28"/>
        </w:rPr>
        <w:t>: Giữ</w:t>
      </w:r>
      <w:r w:rsidR="006D4E79" w:rsidRPr="00BB6C6C">
        <w:rPr>
          <w:rFonts w:eastAsia="Times New Roman"/>
          <w:szCs w:val="28"/>
        </w:rPr>
        <w:t xml:space="preserve"> </w:t>
      </w:r>
      <w:r w:rsidRPr="00BB6C6C">
        <w:rPr>
          <w:rFonts w:eastAsia="Times New Roman"/>
          <w:szCs w:val="28"/>
        </w:rPr>
        <w:t xml:space="preserve">nguyên </w:t>
      </w:r>
      <w:r w:rsidR="00C628CF" w:rsidRPr="00BB6C6C">
        <w:rPr>
          <w:rFonts w:eastAsia="Times New Roman"/>
          <w:szCs w:val="28"/>
        </w:rPr>
        <w:t xml:space="preserve">như </w:t>
      </w:r>
      <w:r w:rsidRPr="00BB6C6C">
        <w:rPr>
          <w:rFonts w:eastAsia="Times New Roman"/>
          <w:szCs w:val="28"/>
        </w:rPr>
        <w:t xml:space="preserve">Điều 18 </w:t>
      </w:r>
      <w:r w:rsidR="00C628CF" w:rsidRPr="00BB6C6C">
        <w:rPr>
          <w:rFonts w:eastAsia="Times New Roman"/>
          <w:szCs w:val="28"/>
        </w:rPr>
        <w:t>Luật Công chứng hiện hành.</w:t>
      </w:r>
    </w:p>
    <w:p w:rsidR="009C5677" w:rsidRPr="00BB6C6C" w:rsidRDefault="00A35772">
      <w:pPr>
        <w:spacing w:line="360" w:lineRule="atLeast"/>
        <w:ind w:firstLine="720"/>
        <w:rPr>
          <w:rFonts w:eastAsia="Times New Roman"/>
          <w:b/>
          <w:bCs/>
          <w:szCs w:val="28"/>
        </w:rPr>
      </w:pPr>
      <w:bookmarkStart w:id="25" w:name="dieu_19"/>
      <w:r w:rsidRPr="00BB6C6C">
        <w:rPr>
          <w:rFonts w:eastAsia="Times New Roman" w:hint="eastAsia"/>
          <w:b/>
          <w:bCs/>
          <w:szCs w:val="28"/>
        </w:rPr>
        <w:t>Đ</w:t>
      </w:r>
      <w:r w:rsidRPr="00BB6C6C">
        <w:rPr>
          <w:rFonts w:eastAsia="Times New Roman"/>
          <w:b/>
          <w:bCs/>
          <w:szCs w:val="28"/>
        </w:rPr>
        <w:t xml:space="preserve">iều </w:t>
      </w:r>
      <w:r w:rsidR="00895F0A" w:rsidRPr="00BB6C6C">
        <w:rPr>
          <w:rFonts w:eastAsia="Times New Roman"/>
          <w:b/>
          <w:bCs/>
          <w:szCs w:val="28"/>
        </w:rPr>
        <w:t>2</w:t>
      </w:r>
      <w:r w:rsidR="00592927">
        <w:rPr>
          <w:rFonts w:eastAsia="Times New Roman"/>
          <w:b/>
          <w:bCs/>
          <w:szCs w:val="28"/>
        </w:rPr>
        <w:t>0</w:t>
      </w:r>
      <w:r w:rsidRPr="00BB6C6C">
        <w:rPr>
          <w:rFonts w:eastAsia="Times New Roman"/>
          <w:b/>
          <w:bCs/>
          <w:szCs w:val="28"/>
        </w:rPr>
        <w:t>. Phòng công chứng</w:t>
      </w:r>
      <w:bookmarkEnd w:id="25"/>
    </w:p>
    <w:p w:rsidR="00BB7026" w:rsidRPr="00BB6C6C" w:rsidRDefault="00BB7026">
      <w:pPr>
        <w:spacing w:line="360" w:lineRule="atLeast"/>
        <w:ind w:firstLine="720"/>
        <w:rPr>
          <w:bCs/>
          <w:szCs w:val="28"/>
        </w:rPr>
      </w:pPr>
      <w:r w:rsidRPr="00BB6C6C">
        <w:rPr>
          <w:bCs/>
          <w:i/>
          <w:szCs w:val="28"/>
        </w:rPr>
        <w:t>-</w:t>
      </w:r>
      <w:r w:rsidR="00A671E1">
        <w:rPr>
          <w:bCs/>
          <w:i/>
          <w:szCs w:val="28"/>
        </w:rPr>
        <w:t xml:space="preserve"> </w:t>
      </w:r>
      <w:r w:rsidRPr="00BB6C6C">
        <w:rPr>
          <w:bCs/>
          <w:i/>
          <w:szCs w:val="28"/>
        </w:rPr>
        <w:t>Phương án 1:</w:t>
      </w:r>
      <w:r w:rsidRPr="00BB6C6C">
        <w:rPr>
          <w:bCs/>
          <w:szCs w:val="28"/>
        </w:rPr>
        <w:t xml:space="preserve"> Giữ nguyên Điều 19 như hiện nay</w:t>
      </w:r>
    </w:p>
    <w:p w:rsidR="00236C11" w:rsidRPr="004F2225" w:rsidRDefault="00BB7026">
      <w:pPr>
        <w:spacing w:line="360" w:lineRule="atLeast"/>
        <w:ind w:firstLine="720"/>
        <w:rPr>
          <w:bCs/>
          <w:szCs w:val="28"/>
        </w:rPr>
      </w:pPr>
      <w:r w:rsidRPr="00BB6C6C">
        <w:rPr>
          <w:bCs/>
          <w:i/>
          <w:szCs w:val="28"/>
        </w:rPr>
        <w:lastRenderedPageBreak/>
        <w:t>-</w:t>
      </w:r>
      <w:r w:rsidR="00895F0A" w:rsidRPr="00BB6C6C">
        <w:rPr>
          <w:bCs/>
          <w:i/>
          <w:szCs w:val="28"/>
        </w:rPr>
        <w:t xml:space="preserve"> </w:t>
      </w:r>
      <w:r w:rsidRPr="00BB6C6C">
        <w:rPr>
          <w:bCs/>
          <w:i/>
          <w:szCs w:val="28"/>
        </w:rPr>
        <w:t>Phương án</w:t>
      </w:r>
      <w:r w:rsidR="009B5C5A">
        <w:rPr>
          <w:bCs/>
          <w:i/>
          <w:szCs w:val="28"/>
        </w:rPr>
        <w:t xml:space="preserve"> 2</w:t>
      </w:r>
      <w:r w:rsidRPr="00BB6C6C">
        <w:rPr>
          <w:bCs/>
          <w:i/>
          <w:szCs w:val="28"/>
        </w:rPr>
        <w:t>:</w:t>
      </w:r>
      <w:r w:rsidR="006D4E79" w:rsidRPr="00BB6C6C">
        <w:rPr>
          <w:bCs/>
          <w:i/>
          <w:szCs w:val="28"/>
        </w:rPr>
        <w:t xml:space="preserve"> </w:t>
      </w:r>
      <w:r w:rsidR="00444406" w:rsidRPr="00BB6C6C">
        <w:rPr>
          <w:bCs/>
          <w:szCs w:val="28"/>
        </w:rPr>
        <w:t xml:space="preserve">Sửa đổi, </w:t>
      </w:r>
      <w:r w:rsidR="00444406" w:rsidRPr="004F2225">
        <w:rPr>
          <w:bCs/>
          <w:szCs w:val="28"/>
        </w:rPr>
        <w:t>bổ sung thẩm quyền bổ nhiệm Trưởng phòng</w:t>
      </w:r>
      <w:r w:rsidR="007813A9" w:rsidRPr="004F2225">
        <w:rPr>
          <w:bCs/>
          <w:szCs w:val="28"/>
        </w:rPr>
        <w:t xml:space="preserve"> công chứng</w:t>
      </w:r>
      <w:r w:rsidR="00444406" w:rsidRPr="004F2225">
        <w:rPr>
          <w:bCs/>
          <w:szCs w:val="28"/>
        </w:rPr>
        <w:t xml:space="preserve"> từ Chủ tịch Ủy ban nhân dân cấp tỉnh </w:t>
      </w:r>
      <w:r w:rsidR="00B9544D" w:rsidRPr="004F2225">
        <w:rPr>
          <w:bCs/>
          <w:szCs w:val="28"/>
        </w:rPr>
        <w:t xml:space="preserve">sang </w:t>
      </w:r>
      <w:r w:rsidR="00444406" w:rsidRPr="004F2225">
        <w:rPr>
          <w:bCs/>
          <w:szCs w:val="28"/>
        </w:rPr>
        <w:t>Giám đốc Sở Tư pháp</w:t>
      </w:r>
      <w:r w:rsidR="00236C11" w:rsidRPr="004F2225">
        <w:rPr>
          <w:bCs/>
          <w:szCs w:val="28"/>
        </w:rPr>
        <w:t>.</w:t>
      </w:r>
    </w:p>
    <w:p w:rsidR="009C5677" w:rsidRPr="00BB6C6C" w:rsidRDefault="00A35772">
      <w:pPr>
        <w:spacing w:line="360" w:lineRule="atLeast"/>
        <w:ind w:firstLine="720"/>
        <w:rPr>
          <w:rFonts w:eastAsia="Times New Roman"/>
          <w:b/>
          <w:bCs/>
          <w:szCs w:val="28"/>
        </w:rPr>
      </w:pPr>
      <w:bookmarkStart w:id="26" w:name="dieu_20"/>
      <w:r w:rsidRPr="00BB6C6C">
        <w:rPr>
          <w:rFonts w:eastAsia="Times New Roman" w:hint="eastAsia"/>
          <w:b/>
          <w:bCs/>
          <w:szCs w:val="28"/>
        </w:rPr>
        <w:t>Đ</w:t>
      </w:r>
      <w:r w:rsidRPr="00BB6C6C">
        <w:rPr>
          <w:rFonts w:eastAsia="Times New Roman"/>
          <w:b/>
          <w:bCs/>
          <w:szCs w:val="28"/>
        </w:rPr>
        <w:t>iều 2</w:t>
      </w:r>
      <w:r w:rsidR="00592927">
        <w:rPr>
          <w:rFonts w:eastAsia="Times New Roman"/>
          <w:b/>
          <w:bCs/>
          <w:szCs w:val="28"/>
        </w:rPr>
        <w:t>1</w:t>
      </w:r>
      <w:r w:rsidRPr="00BB6C6C">
        <w:rPr>
          <w:rFonts w:eastAsia="Times New Roman"/>
          <w:b/>
          <w:bCs/>
          <w:szCs w:val="28"/>
        </w:rPr>
        <w:t>. Thành lập Phòng công chứng</w:t>
      </w:r>
      <w:bookmarkEnd w:id="26"/>
    </w:p>
    <w:p w:rsidR="00C515DC" w:rsidRPr="00BB6C6C" w:rsidRDefault="00C515DC">
      <w:pPr>
        <w:spacing w:line="360" w:lineRule="atLeast"/>
        <w:ind w:firstLine="720"/>
        <w:rPr>
          <w:szCs w:val="28"/>
          <w:shd w:val="clear" w:color="auto" w:fill="FFFFFF"/>
        </w:rPr>
      </w:pPr>
      <w:r w:rsidRPr="00BB6C6C">
        <w:rPr>
          <w:szCs w:val="28"/>
          <w:shd w:val="clear" w:color="auto" w:fill="FFFFFF"/>
        </w:rPr>
        <w:t xml:space="preserve">Giữ nguyên như </w:t>
      </w:r>
      <w:r w:rsidR="003E025D" w:rsidRPr="00BB6C6C">
        <w:rPr>
          <w:rFonts w:eastAsia="Times New Roman"/>
          <w:bCs/>
          <w:szCs w:val="28"/>
        </w:rPr>
        <w:t xml:space="preserve">Điều 20 </w:t>
      </w:r>
      <w:r w:rsidRPr="00BB6C6C">
        <w:rPr>
          <w:szCs w:val="28"/>
          <w:shd w:val="clear" w:color="auto" w:fill="FFFFFF"/>
        </w:rPr>
        <w:t>Luật Công chứng hiện hành.</w:t>
      </w:r>
    </w:p>
    <w:p w:rsidR="009C5677" w:rsidRPr="00BB6C6C" w:rsidRDefault="00A35772">
      <w:pPr>
        <w:spacing w:line="360" w:lineRule="atLeast"/>
        <w:ind w:firstLine="720"/>
        <w:rPr>
          <w:rFonts w:eastAsia="Times New Roman"/>
          <w:b/>
          <w:bCs/>
          <w:szCs w:val="28"/>
        </w:rPr>
      </w:pPr>
      <w:bookmarkStart w:id="27" w:name="dieu_21"/>
      <w:r w:rsidRPr="00BB6C6C">
        <w:rPr>
          <w:rFonts w:eastAsia="Times New Roman" w:hint="eastAsia"/>
          <w:b/>
          <w:bCs/>
          <w:szCs w:val="28"/>
        </w:rPr>
        <w:t>Đ</w:t>
      </w:r>
      <w:r w:rsidRPr="00BB6C6C">
        <w:rPr>
          <w:rFonts w:eastAsia="Times New Roman"/>
          <w:b/>
          <w:bCs/>
          <w:szCs w:val="28"/>
        </w:rPr>
        <w:t>iều 2</w:t>
      </w:r>
      <w:r w:rsidR="00592927">
        <w:rPr>
          <w:rFonts w:eastAsia="Times New Roman"/>
          <w:b/>
          <w:bCs/>
          <w:szCs w:val="28"/>
        </w:rPr>
        <w:t>2</w:t>
      </w:r>
      <w:r w:rsidRPr="00BB6C6C">
        <w:rPr>
          <w:rFonts w:eastAsia="Times New Roman"/>
          <w:b/>
          <w:bCs/>
          <w:szCs w:val="28"/>
        </w:rPr>
        <w:t>. Chuyển đổi, giải thể Phòng công chứng</w:t>
      </w:r>
      <w:bookmarkEnd w:id="27"/>
    </w:p>
    <w:p w:rsidR="00B61F04" w:rsidRPr="00BB6C6C" w:rsidRDefault="007427F6">
      <w:pPr>
        <w:spacing w:line="360" w:lineRule="atLeast"/>
        <w:ind w:firstLine="720"/>
        <w:rPr>
          <w:szCs w:val="28"/>
        </w:rPr>
      </w:pPr>
      <w:r w:rsidRPr="00BB6C6C">
        <w:rPr>
          <w:szCs w:val="28"/>
        </w:rPr>
        <w:t xml:space="preserve">Sửa đổi quy định tại </w:t>
      </w:r>
      <w:r w:rsidR="00E40996">
        <w:rPr>
          <w:szCs w:val="28"/>
        </w:rPr>
        <w:t>k</w:t>
      </w:r>
      <w:r w:rsidRPr="00BB6C6C">
        <w:rPr>
          <w:szCs w:val="28"/>
        </w:rPr>
        <w:t>hoản 1 Điều này theo hướng</w:t>
      </w:r>
      <w:r w:rsidR="004836D3" w:rsidRPr="00BB6C6C">
        <w:rPr>
          <w:szCs w:val="28"/>
        </w:rPr>
        <w:t>: Phòng công chứng hoạt động không hiệu quả tại các địa bàn mà Văn phòng công chứng đã đáp ứng được nhu cầu công chứng được xem xét chuyển đổi hoặc giải thể.</w:t>
      </w:r>
    </w:p>
    <w:p w:rsidR="00484528" w:rsidRPr="00BB6C6C" w:rsidRDefault="002C7F0F">
      <w:pPr>
        <w:spacing w:line="360" w:lineRule="atLeast"/>
        <w:ind w:firstLine="720"/>
        <w:rPr>
          <w:szCs w:val="28"/>
          <w:shd w:val="clear" w:color="auto" w:fill="FFFFFF"/>
        </w:rPr>
      </w:pPr>
      <w:r w:rsidRPr="00BB6C6C">
        <w:rPr>
          <w:szCs w:val="28"/>
        </w:rPr>
        <w:t xml:space="preserve">Các nội dung khác giữ nguyên như </w:t>
      </w:r>
      <w:r w:rsidR="00A05351" w:rsidRPr="00BB6C6C">
        <w:rPr>
          <w:rFonts w:eastAsia="Times New Roman"/>
          <w:bCs/>
          <w:szCs w:val="28"/>
        </w:rPr>
        <w:t xml:space="preserve">Điều 21 </w:t>
      </w:r>
      <w:r w:rsidR="00484528" w:rsidRPr="00BB6C6C">
        <w:rPr>
          <w:szCs w:val="28"/>
          <w:shd w:val="clear" w:color="auto" w:fill="FFFFFF"/>
        </w:rPr>
        <w:t>Luật Công chứng hiện hành.</w:t>
      </w:r>
    </w:p>
    <w:p w:rsidR="0009424C" w:rsidRPr="00BB6C6C" w:rsidRDefault="00A35772">
      <w:pPr>
        <w:spacing w:line="360" w:lineRule="atLeast"/>
        <w:ind w:firstLine="720"/>
        <w:rPr>
          <w:rFonts w:eastAsia="Times New Roman"/>
          <w:bCs/>
          <w:szCs w:val="28"/>
        </w:rPr>
      </w:pPr>
      <w:bookmarkStart w:id="28" w:name="dieu_22"/>
      <w:r w:rsidRPr="00BB6C6C">
        <w:rPr>
          <w:rFonts w:eastAsia="Times New Roman" w:hint="eastAsia"/>
          <w:b/>
          <w:bCs/>
          <w:szCs w:val="28"/>
        </w:rPr>
        <w:t>Đ</w:t>
      </w:r>
      <w:r w:rsidRPr="00BB6C6C">
        <w:rPr>
          <w:rFonts w:eastAsia="Times New Roman"/>
          <w:b/>
          <w:bCs/>
          <w:szCs w:val="28"/>
        </w:rPr>
        <w:t>iều 2</w:t>
      </w:r>
      <w:r w:rsidR="00592927">
        <w:rPr>
          <w:rFonts w:eastAsia="Times New Roman"/>
          <w:b/>
          <w:bCs/>
          <w:szCs w:val="28"/>
        </w:rPr>
        <w:t>3</w:t>
      </w:r>
      <w:r w:rsidRPr="00BB6C6C">
        <w:rPr>
          <w:rFonts w:eastAsia="Times New Roman"/>
          <w:b/>
          <w:bCs/>
          <w:szCs w:val="28"/>
        </w:rPr>
        <w:t>. Văn phòng công chứng</w:t>
      </w:r>
      <w:bookmarkEnd w:id="28"/>
    </w:p>
    <w:p w:rsidR="0009424C" w:rsidRPr="00BB6C6C" w:rsidRDefault="009260C6">
      <w:pPr>
        <w:spacing w:line="360" w:lineRule="atLeast"/>
        <w:ind w:firstLine="720"/>
        <w:rPr>
          <w:rFonts w:eastAsia="Times New Roman"/>
          <w:bCs/>
          <w:szCs w:val="28"/>
        </w:rPr>
      </w:pPr>
      <w:r w:rsidRPr="00BB6C6C">
        <w:rPr>
          <w:rFonts w:eastAsia="Times New Roman"/>
          <w:bCs/>
          <w:szCs w:val="28"/>
        </w:rPr>
        <w:t>- Sửa đổi, bổ sung k</w:t>
      </w:r>
      <w:r w:rsidR="0009424C" w:rsidRPr="00BB6C6C">
        <w:rPr>
          <w:rFonts w:eastAsia="Times New Roman"/>
          <w:bCs/>
          <w:szCs w:val="28"/>
        </w:rPr>
        <w:t>hoản 1:</w:t>
      </w:r>
    </w:p>
    <w:p w:rsidR="0009424C" w:rsidRPr="00BB6C6C" w:rsidRDefault="009260C6">
      <w:pPr>
        <w:shd w:val="clear" w:color="auto" w:fill="FFFFFF"/>
        <w:spacing w:line="360" w:lineRule="atLeast"/>
        <w:ind w:firstLine="720"/>
        <w:rPr>
          <w:rFonts w:eastAsia="Times New Roman"/>
          <w:bCs/>
          <w:i/>
          <w:szCs w:val="28"/>
        </w:rPr>
      </w:pPr>
      <w:r w:rsidRPr="00BB6C6C">
        <w:rPr>
          <w:rFonts w:eastAsia="Times New Roman"/>
          <w:bCs/>
          <w:i/>
          <w:szCs w:val="28"/>
        </w:rPr>
        <w:t>+</w:t>
      </w:r>
      <w:r w:rsidR="0009424C" w:rsidRPr="00BB6C6C">
        <w:rPr>
          <w:rFonts w:eastAsia="Times New Roman"/>
          <w:bCs/>
          <w:i/>
          <w:szCs w:val="28"/>
        </w:rPr>
        <w:t xml:space="preserve"> Phương án 1: </w:t>
      </w:r>
    </w:p>
    <w:p w:rsidR="0009424C" w:rsidRPr="00BB6C6C" w:rsidRDefault="0009424C">
      <w:pPr>
        <w:shd w:val="clear" w:color="auto" w:fill="FFFFFF"/>
        <w:spacing w:line="360" w:lineRule="atLeast"/>
        <w:ind w:firstLine="720"/>
        <w:rPr>
          <w:rFonts w:eastAsia="Times New Roman"/>
          <w:szCs w:val="28"/>
        </w:rPr>
      </w:pPr>
      <w:r w:rsidRPr="00BB6C6C">
        <w:rPr>
          <w:rFonts w:eastAsia="Times New Roman"/>
          <w:bCs/>
          <w:szCs w:val="28"/>
        </w:rPr>
        <w:t>“</w:t>
      </w:r>
      <w:r w:rsidRPr="00BB6C6C">
        <w:rPr>
          <w:rFonts w:eastAsia="Times New Roman"/>
          <w:szCs w:val="28"/>
        </w:rPr>
        <w:t xml:space="preserve">1. Văn phòng công chứng được tổ chức và hoạt động theo quy định của Luật này và pháp luật có liên quan. </w:t>
      </w:r>
      <w:r w:rsidRPr="00BB6C6C">
        <w:rPr>
          <w:rFonts w:eastAsia="Times New Roman"/>
          <w:szCs w:val="28"/>
          <w:lang w:val="vi-VN"/>
        </w:rPr>
        <w:t xml:space="preserve">Văn phòng </w:t>
      </w:r>
      <w:r w:rsidRPr="00BB6C6C">
        <w:rPr>
          <w:rFonts w:eastAsia="Times New Roman"/>
          <w:szCs w:val="28"/>
        </w:rPr>
        <w:t xml:space="preserve">công chứng </w:t>
      </w:r>
      <w:r w:rsidRPr="00BB6C6C">
        <w:rPr>
          <w:rFonts w:eastAsia="Times New Roman"/>
          <w:szCs w:val="28"/>
          <w:lang w:val="vi-VN"/>
        </w:rPr>
        <w:t xml:space="preserve">do 01 </w:t>
      </w:r>
      <w:r w:rsidRPr="00BB6C6C">
        <w:rPr>
          <w:rFonts w:eastAsia="Times New Roman"/>
          <w:szCs w:val="28"/>
        </w:rPr>
        <w:t xml:space="preserve">Công chứng viên </w:t>
      </w:r>
      <w:r w:rsidRPr="00BB6C6C">
        <w:rPr>
          <w:rFonts w:eastAsia="Times New Roman"/>
          <w:szCs w:val="28"/>
          <w:lang w:val="vi-VN"/>
        </w:rPr>
        <w:t xml:space="preserve">thành lập được tổ chức theo loại hình doanh nghiệp tư nhân. Văn phòng </w:t>
      </w:r>
      <w:r w:rsidRPr="00BB6C6C">
        <w:rPr>
          <w:rFonts w:eastAsia="Times New Roman"/>
          <w:szCs w:val="28"/>
        </w:rPr>
        <w:t xml:space="preserve">công chứng </w:t>
      </w:r>
      <w:r w:rsidRPr="00BB6C6C">
        <w:rPr>
          <w:rFonts w:eastAsia="Times New Roman"/>
          <w:szCs w:val="28"/>
          <w:lang w:val="vi-VN"/>
        </w:rPr>
        <w:t xml:space="preserve">do 02 </w:t>
      </w:r>
      <w:r w:rsidRPr="00BB6C6C">
        <w:rPr>
          <w:rFonts w:eastAsia="Times New Roman"/>
          <w:szCs w:val="28"/>
        </w:rPr>
        <w:t xml:space="preserve">công chứng </w:t>
      </w:r>
      <w:r w:rsidRPr="00BB6C6C">
        <w:rPr>
          <w:rFonts w:eastAsia="Times New Roman"/>
          <w:szCs w:val="28"/>
          <w:lang w:val="vi-VN"/>
        </w:rPr>
        <w:t>trở lên thành lập được tổ chức theo loại hình công ty h</w:t>
      </w:r>
      <w:r w:rsidRPr="00BB6C6C">
        <w:rPr>
          <w:rFonts w:eastAsia="Times New Roman"/>
          <w:szCs w:val="28"/>
        </w:rPr>
        <w:t>ợ</w:t>
      </w:r>
      <w:r w:rsidRPr="00BB6C6C">
        <w:rPr>
          <w:rFonts w:eastAsia="Times New Roman"/>
          <w:szCs w:val="28"/>
          <w:lang w:val="vi-VN"/>
        </w:rPr>
        <w:t>p danh</w:t>
      </w:r>
      <w:r w:rsidR="003D7B04" w:rsidRPr="00BB6C6C">
        <w:rPr>
          <w:rFonts w:eastAsia="Times New Roman"/>
          <w:szCs w:val="28"/>
        </w:rPr>
        <w:t>”</w:t>
      </w:r>
      <w:r w:rsidRPr="00BB6C6C">
        <w:rPr>
          <w:rFonts w:eastAsia="Times New Roman"/>
          <w:szCs w:val="28"/>
          <w:lang w:val="vi-VN"/>
        </w:rPr>
        <w:t>.</w:t>
      </w:r>
    </w:p>
    <w:p w:rsidR="0009424C" w:rsidRPr="00BB6C6C" w:rsidRDefault="009260C6">
      <w:pPr>
        <w:spacing w:line="360" w:lineRule="atLeast"/>
        <w:ind w:firstLine="720"/>
        <w:rPr>
          <w:rFonts w:eastAsia="Times New Roman"/>
          <w:bCs/>
          <w:szCs w:val="28"/>
        </w:rPr>
      </w:pPr>
      <w:r w:rsidRPr="00BB6C6C">
        <w:rPr>
          <w:rFonts w:eastAsia="Times New Roman"/>
          <w:bCs/>
          <w:i/>
          <w:szCs w:val="28"/>
        </w:rPr>
        <w:t>+</w:t>
      </w:r>
      <w:r w:rsidR="005D7969">
        <w:rPr>
          <w:rFonts w:eastAsia="Times New Roman"/>
          <w:bCs/>
          <w:i/>
          <w:szCs w:val="28"/>
        </w:rPr>
        <w:t xml:space="preserve"> </w:t>
      </w:r>
      <w:r w:rsidR="0009424C" w:rsidRPr="00BB6C6C">
        <w:rPr>
          <w:rFonts w:eastAsia="Times New Roman"/>
          <w:bCs/>
          <w:i/>
          <w:szCs w:val="28"/>
        </w:rPr>
        <w:t>Phương án 2:</w:t>
      </w:r>
      <w:r w:rsidR="0009424C" w:rsidRPr="00BB6C6C">
        <w:rPr>
          <w:rFonts w:eastAsia="Times New Roman"/>
          <w:bCs/>
          <w:szCs w:val="28"/>
        </w:rPr>
        <w:t xml:space="preserve"> Giữ</w:t>
      </w:r>
      <w:r w:rsidR="006D4E79" w:rsidRPr="00BB6C6C">
        <w:rPr>
          <w:rFonts w:eastAsia="Times New Roman"/>
          <w:bCs/>
          <w:szCs w:val="28"/>
        </w:rPr>
        <w:t xml:space="preserve"> </w:t>
      </w:r>
      <w:r w:rsidR="0009424C" w:rsidRPr="00BB6C6C">
        <w:rPr>
          <w:rFonts w:eastAsia="Times New Roman"/>
          <w:bCs/>
          <w:szCs w:val="28"/>
        </w:rPr>
        <w:t xml:space="preserve">nguyên như khoản 1 Điều 22 </w:t>
      </w:r>
      <w:r w:rsidR="00751386" w:rsidRPr="00BB6C6C">
        <w:rPr>
          <w:rFonts w:eastAsia="Times New Roman"/>
          <w:bCs/>
          <w:szCs w:val="28"/>
        </w:rPr>
        <w:t xml:space="preserve">Luật Công chứng </w:t>
      </w:r>
      <w:r w:rsidR="0009424C" w:rsidRPr="00BB6C6C">
        <w:rPr>
          <w:rFonts w:eastAsia="Times New Roman"/>
          <w:bCs/>
          <w:szCs w:val="28"/>
        </w:rPr>
        <w:t>hiện hành</w:t>
      </w:r>
      <w:r w:rsidR="005B3CCC" w:rsidRPr="00BB6C6C">
        <w:rPr>
          <w:rFonts w:eastAsia="Times New Roman"/>
          <w:bCs/>
          <w:szCs w:val="28"/>
        </w:rPr>
        <w:t>.</w:t>
      </w:r>
    </w:p>
    <w:p w:rsidR="00D11032" w:rsidRPr="00BB6C6C" w:rsidRDefault="009260C6">
      <w:pPr>
        <w:spacing w:line="360" w:lineRule="atLeast"/>
        <w:ind w:firstLine="720"/>
        <w:rPr>
          <w:rFonts w:eastAsia="Times New Roman"/>
          <w:b/>
          <w:bCs/>
          <w:szCs w:val="28"/>
        </w:rPr>
      </w:pPr>
      <w:r w:rsidRPr="00BB6C6C">
        <w:rPr>
          <w:rFonts w:eastAsia="Times New Roman"/>
          <w:szCs w:val="28"/>
        </w:rPr>
        <w:t>-</w:t>
      </w:r>
      <w:r w:rsidR="005D7969">
        <w:rPr>
          <w:rFonts w:eastAsia="Times New Roman"/>
          <w:szCs w:val="28"/>
        </w:rPr>
        <w:t xml:space="preserve"> </w:t>
      </w:r>
      <w:r w:rsidRPr="00BB6C6C">
        <w:rPr>
          <w:rFonts w:eastAsia="Times New Roman"/>
          <w:szCs w:val="28"/>
        </w:rPr>
        <w:t>Sửa đổi, bổ sung khoản 3</w:t>
      </w:r>
      <w:r w:rsidR="003D7B04" w:rsidRPr="00BB6C6C">
        <w:rPr>
          <w:rFonts w:eastAsia="Times New Roman"/>
          <w:szCs w:val="28"/>
        </w:rPr>
        <w:t xml:space="preserve"> về tên gọi của Văn phòng công chứng</w:t>
      </w:r>
      <w:r w:rsidR="00D11032" w:rsidRPr="00BB6C6C">
        <w:rPr>
          <w:rFonts w:eastAsia="Times New Roman"/>
          <w:szCs w:val="28"/>
        </w:rPr>
        <w:t xml:space="preserve"> theo hướng tên gọi của Văn phòng công chứng không bắt buộc phải kèm theo họ tên của Trưởng Văn phòng hoặc họ tên của một công chứng viên hợp dan</w:t>
      </w:r>
      <w:r w:rsidR="007E0CCE" w:rsidRPr="00BB6C6C">
        <w:rPr>
          <w:rFonts w:eastAsia="Times New Roman"/>
          <w:szCs w:val="28"/>
        </w:rPr>
        <w:t>h khác của Văn phòng công chứng.</w:t>
      </w:r>
      <w:bookmarkStart w:id="29" w:name="dieu_23"/>
    </w:p>
    <w:p w:rsidR="009C5677" w:rsidRPr="00BB6C6C" w:rsidRDefault="00A35772">
      <w:pPr>
        <w:spacing w:line="360" w:lineRule="atLeast"/>
        <w:ind w:firstLine="720"/>
        <w:rPr>
          <w:rFonts w:eastAsia="Times New Roman"/>
          <w:b/>
          <w:bCs/>
          <w:szCs w:val="28"/>
        </w:rPr>
      </w:pPr>
      <w:r w:rsidRPr="00BB6C6C">
        <w:rPr>
          <w:rFonts w:eastAsia="Times New Roman" w:hint="eastAsia"/>
          <w:b/>
          <w:bCs/>
          <w:szCs w:val="28"/>
        </w:rPr>
        <w:t>Đ</w:t>
      </w:r>
      <w:r w:rsidRPr="00BB6C6C">
        <w:rPr>
          <w:rFonts w:eastAsia="Times New Roman"/>
          <w:b/>
          <w:bCs/>
          <w:szCs w:val="28"/>
        </w:rPr>
        <w:t>iều 2</w:t>
      </w:r>
      <w:r w:rsidR="00592927">
        <w:rPr>
          <w:rFonts w:eastAsia="Times New Roman"/>
          <w:b/>
          <w:bCs/>
          <w:szCs w:val="28"/>
        </w:rPr>
        <w:t>4</w:t>
      </w:r>
      <w:r w:rsidRPr="00BB6C6C">
        <w:rPr>
          <w:rFonts w:eastAsia="Times New Roman"/>
          <w:b/>
          <w:bCs/>
          <w:szCs w:val="28"/>
        </w:rPr>
        <w:t>. Thành lập và đăng ký hoạt động Văn phòng công chứng</w:t>
      </w:r>
      <w:bookmarkEnd w:id="29"/>
    </w:p>
    <w:p w:rsidR="00A568E2" w:rsidRPr="00BB6C6C" w:rsidRDefault="00A35772">
      <w:pPr>
        <w:spacing w:line="360" w:lineRule="atLeast"/>
        <w:ind w:firstLine="720"/>
        <w:rPr>
          <w:rFonts w:eastAsia="Times New Roman"/>
          <w:bCs/>
          <w:szCs w:val="28"/>
        </w:rPr>
      </w:pPr>
      <w:r w:rsidRPr="00BB6C6C">
        <w:rPr>
          <w:rFonts w:eastAsia="Times New Roman"/>
          <w:bCs/>
          <w:szCs w:val="28"/>
        </w:rPr>
        <w:t>Sửa đổi</w:t>
      </w:r>
      <w:r w:rsidR="009B7B30" w:rsidRPr="00BB6C6C">
        <w:rPr>
          <w:rFonts w:eastAsia="Times New Roman"/>
          <w:bCs/>
          <w:szCs w:val="28"/>
        </w:rPr>
        <w:t>, bổ sung</w:t>
      </w:r>
      <w:r w:rsidR="006D4E79" w:rsidRPr="00BB6C6C">
        <w:rPr>
          <w:rFonts w:eastAsia="Times New Roman"/>
          <w:bCs/>
          <w:szCs w:val="28"/>
        </w:rPr>
        <w:t xml:space="preserve"> </w:t>
      </w:r>
      <w:r w:rsidR="00A568E2" w:rsidRPr="00BB6C6C">
        <w:rPr>
          <w:rFonts w:eastAsia="Times New Roman"/>
          <w:bCs/>
          <w:szCs w:val="28"/>
        </w:rPr>
        <w:t>nội dung:</w:t>
      </w:r>
    </w:p>
    <w:p w:rsidR="00A568E2" w:rsidRPr="00BB6C6C" w:rsidRDefault="00A568E2">
      <w:pPr>
        <w:spacing w:line="360" w:lineRule="atLeast"/>
        <w:ind w:firstLine="720"/>
        <w:rPr>
          <w:bCs/>
          <w:szCs w:val="28"/>
        </w:rPr>
      </w:pPr>
      <w:r w:rsidRPr="00BB6C6C">
        <w:rPr>
          <w:bCs/>
          <w:szCs w:val="28"/>
        </w:rPr>
        <w:t>-</w:t>
      </w:r>
      <w:r w:rsidR="00091B47" w:rsidRPr="00BB6C6C">
        <w:rPr>
          <w:bCs/>
          <w:szCs w:val="28"/>
        </w:rPr>
        <w:t xml:space="preserve"> </w:t>
      </w:r>
      <w:r w:rsidRPr="00BB6C6C">
        <w:rPr>
          <w:bCs/>
          <w:szCs w:val="28"/>
        </w:rPr>
        <w:t xml:space="preserve">Quy định cụ thể hơn về </w:t>
      </w:r>
      <w:r w:rsidR="00631461" w:rsidRPr="00BB6C6C">
        <w:rPr>
          <w:bCs/>
          <w:szCs w:val="28"/>
        </w:rPr>
        <w:t>Đề án thành lập Văn phòng công chứng</w:t>
      </w:r>
      <w:r w:rsidRPr="00BB6C6C">
        <w:rPr>
          <w:bCs/>
          <w:szCs w:val="28"/>
        </w:rPr>
        <w:t xml:space="preserve"> về sự cần thiết, điều kiện đảm bảo hoạt động….</w:t>
      </w:r>
    </w:p>
    <w:p w:rsidR="00A568E2" w:rsidRPr="00BB6C6C" w:rsidRDefault="00A568E2">
      <w:pPr>
        <w:spacing w:line="360" w:lineRule="atLeast"/>
        <w:ind w:firstLine="720"/>
        <w:rPr>
          <w:bCs/>
          <w:szCs w:val="28"/>
        </w:rPr>
      </w:pPr>
      <w:r w:rsidRPr="00BB6C6C">
        <w:rPr>
          <w:bCs/>
          <w:szCs w:val="28"/>
        </w:rPr>
        <w:t>- Quy định c</w:t>
      </w:r>
      <w:r w:rsidR="00A35772" w:rsidRPr="00BB6C6C">
        <w:rPr>
          <w:rFonts w:hint="eastAsia"/>
          <w:bCs/>
          <w:szCs w:val="28"/>
        </w:rPr>
        <w:t>ơ</w:t>
      </w:r>
      <w:r w:rsidR="00A35772" w:rsidRPr="00BB6C6C">
        <w:rPr>
          <w:bCs/>
          <w:szCs w:val="28"/>
        </w:rPr>
        <w:t xml:space="preserve"> quan tiếp nhận </w:t>
      </w:r>
      <w:r w:rsidR="00CB54B2" w:rsidRPr="00BB6C6C">
        <w:rPr>
          <w:bCs/>
          <w:szCs w:val="28"/>
        </w:rPr>
        <w:t xml:space="preserve">hồ sơ thành lập Văn phòng công chứng tại Sở Tư pháp thay vì nộp tại </w:t>
      </w:r>
      <w:r w:rsidR="00A35772" w:rsidRPr="00BB6C6C">
        <w:rPr>
          <w:bCs/>
          <w:szCs w:val="28"/>
        </w:rPr>
        <w:t>Ủy ban nhân dân cấp tỉnh</w:t>
      </w:r>
      <w:r w:rsidR="00AD5E64">
        <w:rPr>
          <w:bCs/>
          <w:szCs w:val="28"/>
        </w:rPr>
        <w:t xml:space="preserve"> như quy định hiện hành</w:t>
      </w:r>
      <w:r w:rsidR="00CB54B2" w:rsidRPr="00BB6C6C">
        <w:rPr>
          <w:bCs/>
          <w:szCs w:val="28"/>
        </w:rPr>
        <w:t xml:space="preserve">. </w:t>
      </w:r>
    </w:p>
    <w:p w:rsidR="009C5677" w:rsidRPr="00BB6C6C" w:rsidRDefault="001F44E2">
      <w:pPr>
        <w:spacing w:line="360" w:lineRule="atLeast"/>
        <w:ind w:firstLine="720"/>
        <w:rPr>
          <w:szCs w:val="28"/>
        </w:rPr>
      </w:pPr>
      <w:r w:rsidRPr="00BB6C6C">
        <w:rPr>
          <w:bCs/>
          <w:szCs w:val="28"/>
        </w:rPr>
        <w:t>Các nội dung khác giữ nguyên</w:t>
      </w:r>
      <w:r w:rsidR="000859F1" w:rsidRPr="00BB6C6C">
        <w:rPr>
          <w:bCs/>
          <w:szCs w:val="28"/>
        </w:rPr>
        <w:t xml:space="preserve"> như </w:t>
      </w:r>
      <w:r w:rsidR="00D7399B" w:rsidRPr="00BB6C6C">
        <w:rPr>
          <w:bCs/>
          <w:szCs w:val="28"/>
        </w:rPr>
        <w:t xml:space="preserve">Điều 23 </w:t>
      </w:r>
      <w:r w:rsidR="000859F1" w:rsidRPr="00BB6C6C">
        <w:rPr>
          <w:bCs/>
          <w:szCs w:val="28"/>
        </w:rPr>
        <w:t>Luật Công chứng hiện hành.</w:t>
      </w:r>
    </w:p>
    <w:p w:rsidR="009C5677" w:rsidRPr="00BB6C6C" w:rsidRDefault="00A35772">
      <w:pPr>
        <w:spacing w:line="360" w:lineRule="atLeast"/>
        <w:ind w:firstLine="720"/>
        <w:rPr>
          <w:rFonts w:eastAsia="Times New Roman"/>
          <w:b/>
          <w:bCs/>
          <w:szCs w:val="28"/>
        </w:rPr>
      </w:pPr>
      <w:bookmarkStart w:id="30" w:name="dieu_24"/>
      <w:r w:rsidRPr="00BB6C6C">
        <w:rPr>
          <w:rFonts w:eastAsia="Times New Roman" w:hint="eastAsia"/>
          <w:b/>
          <w:bCs/>
          <w:szCs w:val="28"/>
        </w:rPr>
        <w:t>Đ</w:t>
      </w:r>
      <w:r w:rsidRPr="00BB6C6C">
        <w:rPr>
          <w:rFonts w:eastAsia="Times New Roman"/>
          <w:b/>
          <w:bCs/>
          <w:szCs w:val="28"/>
        </w:rPr>
        <w:t>iều 2</w:t>
      </w:r>
      <w:r w:rsidR="00592927">
        <w:rPr>
          <w:rFonts w:eastAsia="Times New Roman"/>
          <w:b/>
          <w:bCs/>
          <w:szCs w:val="28"/>
        </w:rPr>
        <w:t>5</w:t>
      </w:r>
      <w:r w:rsidRPr="00BB6C6C">
        <w:rPr>
          <w:rFonts w:eastAsia="Times New Roman"/>
          <w:b/>
          <w:bCs/>
          <w:szCs w:val="28"/>
        </w:rPr>
        <w:t>. Thay đổi nội dung đăng ký hoạt động của Văn phòng công chứng</w:t>
      </w:r>
      <w:bookmarkEnd w:id="30"/>
    </w:p>
    <w:p w:rsidR="00A568E2" w:rsidRPr="00BB6C6C" w:rsidRDefault="00190113">
      <w:pPr>
        <w:spacing w:line="360" w:lineRule="atLeast"/>
        <w:ind w:firstLine="720"/>
        <w:rPr>
          <w:szCs w:val="28"/>
        </w:rPr>
      </w:pPr>
      <w:r w:rsidRPr="00BB6C6C">
        <w:rPr>
          <w:rFonts w:eastAsia="Times New Roman"/>
          <w:szCs w:val="28"/>
        </w:rPr>
        <w:lastRenderedPageBreak/>
        <w:t>Sửa đổi, bổ sung</w:t>
      </w:r>
      <w:r w:rsidR="00A568E2" w:rsidRPr="00BB6C6C">
        <w:rPr>
          <w:rFonts w:eastAsia="Times New Roman"/>
          <w:szCs w:val="28"/>
        </w:rPr>
        <w:t xml:space="preserve"> quy định tại k</w:t>
      </w:r>
      <w:r w:rsidRPr="00BB6C6C">
        <w:rPr>
          <w:rFonts w:eastAsia="Times New Roman"/>
          <w:szCs w:val="28"/>
        </w:rPr>
        <w:t>hoản 1 Điều này</w:t>
      </w:r>
      <w:r w:rsidR="00A568E2" w:rsidRPr="00BB6C6C">
        <w:rPr>
          <w:rFonts w:eastAsia="Times New Roman"/>
          <w:szCs w:val="28"/>
        </w:rPr>
        <w:t xml:space="preserve"> </w:t>
      </w:r>
      <w:r w:rsidR="00AD5E64">
        <w:rPr>
          <w:rFonts w:eastAsia="Times New Roman"/>
          <w:szCs w:val="28"/>
        </w:rPr>
        <w:t>theo hướng</w:t>
      </w:r>
      <w:r w:rsidR="00A568E2" w:rsidRPr="00BB6C6C">
        <w:rPr>
          <w:rFonts w:eastAsia="Times New Roman"/>
          <w:szCs w:val="28"/>
        </w:rPr>
        <w:t>: V</w:t>
      </w:r>
      <w:r w:rsidRPr="00BB6C6C">
        <w:rPr>
          <w:szCs w:val="28"/>
        </w:rPr>
        <w:t xml:space="preserve">iệc thay đổi trụ sở của Văn phòng công chứng từ địa bàn cấp huyện này sang địa bàn cấp huyện </w:t>
      </w:r>
      <w:r w:rsidR="00E40996">
        <w:rPr>
          <w:szCs w:val="28"/>
        </w:rPr>
        <w:t xml:space="preserve">khác </w:t>
      </w:r>
      <w:r w:rsidRPr="00BB6C6C">
        <w:rPr>
          <w:szCs w:val="28"/>
        </w:rPr>
        <w:t>bảo đảm nguyên tắc thành lập tổ chức hành nghề công chứng tại Điều</w:t>
      </w:r>
      <w:r w:rsidR="00AD5E64">
        <w:rPr>
          <w:szCs w:val="28"/>
        </w:rPr>
        <w:t xml:space="preserve"> </w:t>
      </w:r>
      <w:r w:rsidR="00E16D14">
        <w:rPr>
          <w:szCs w:val="28"/>
        </w:rPr>
        <w:t>20</w:t>
      </w:r>
      <w:r w:rsidRPr="00BB6C6C">
        <w:rPr>
          <w:szCs w:val="28"/>
        </w:rPr>
        <w:t xml:space="preserve"> của Luật này. </w:t>
      </w:r>
    </w:p>
    <w:p w:rsidR="009C5677" w:rsidRPr="00BB6C6C" w:rsidRDefault="00A35772">
      <w:pPr>
        <w:spacing w:line="360" w:lineRule="atLeast"/>
        <w:ind w:firstLine="720"/>
        <w:rPr>
          <w:rFonts w:eastAsia="Times New Roman"/>
          <w:b/>
          <w:bCs/>
          <w:szCs w:val="28"/>
        </w:rPr>
      </w:pPr>
      <w:bookmarkStart w:id="31" w:name="dieu_25"/>
      <w:r w:rsidRPr="00BB6C6C">
        <w:rPr>
          <w:rFonts w:eastAsia="Times New Roman" w:hint="eastAsia"/>
          <w:b/>
          <w:bCs/>
          <w:szCs w:val="28"/>
        </w:rPr>
        <w:t>Đ</w:t>
      </w:r>
      <w:r w:rsidRPr="00BB6C6C">
        <w:rPr>
          <w:rFonts w:eastAsia="Times New Roman"/>
          <w:b/>
          <w:bCs/>
          <w:szCs w:val="28"/>
        </w:rPr>
        <w:t>iều 2</w:t>
      </w:r>
      <w:r w:rsidR="00592927">
        <w:rPr>
          <w:rFonts w:eastAsia="Times New Roman"/>
          <w:b/>
          <w:bCs/>
          <w:szCs w:val="28"/>
        </w:rPr>
        <w:t>6</w:t>
      </w:r>
      <w:r w:rsidRPr="00BB6C6C">
        <w:rPr>
          <w:rFonts w:eastAsia="Times New Roman"/>
          <w:b/>
          <w:bCs/>
          <w:szCs w:val="28"/>
        </w:rPr>
        <w:t>. Cung cấp thông tin về nội dung đăng ký hoạt động của Văn phòng công chứng</w:t>
      </w:r>
      <w:bookmarkEnd w:id="31"/>
    </w:p>
    <w:p w:rsidR="009C5677" w:rsidRPr="00BB6C6C" w:rsidRDefault="00444406">
      <w:pPr>
        <w:spacing w:line="360" w:lineRule="atLeast"/>
        <w:ind w:firstLine="720"/>
        <w:rPr>
          <w:rFonts w:eastAsia="Times New Roman"/>
          <w:szCs w:val="28"/>
        </w:rPr>
      </w:pPr>
      <w:r w:rsidRPr="00BB6C6C">
        <w:rPr>
          <w:rFonts w:eastAsia="Times New Roman"/>
          <w:bCs/>
          <w:szCs w:val="28"/>
        </w:rPr>
        <w:t>Giữ nguyên</w:t>
      </w:r>
      <w:r w:rsidR="000859F1" w:rsidRPr="00BB6C6C">
        <w:rPr>
          <w:rFonts w:eastAsia="Times New Roman"/>
          <w:bCs/>
          <w:szCs w:val="28"/>
        </w:rPr>
        <w:t xml:space="preserve"> như </w:t>
      </w:r>
      <w:r w:rsidR="00D7399B" w:rsidRPr="00BB6C6C">
        <w:rPr>
          <w:rFonts w:eastAsia="Times New Roman"/>
          <w:bCs/>
          <w:szCs w:val="28"/>
        </w:rPr>
        <w:t xml:space="preserve">Điều 25 </w:t>
      </w:r>
      <w:r w:rsidR="000859F1" w:rsidRPr="00BB6C6C">
        <w:rPr>
          <w:rFonts w:eastAsia="Times New Roman"/>
          <w:bCs/>
          <w:szCs w:val="28"/>
        </w:rPr>
        <w:t>Luật Công chứng hiện hành.</w:t>
      </w:r>
    </w:p>
    <w:p w:rsidR="009C5677" w:rsidRPr="00BB6C6C" w:rsidRDefault="00A35772">
      <w:pPr>
        <w:spacing w:line="360" w:lineRule="atLeast"/>
        <w:ind w:firstLine="720"/>
        <w:rPr>
          <w:rFonts w:eastAsia="Times New Roman"/>
          <w:b/>
          <w:bCs/>
          <w:szCs w:val="28"/>
        </w:rPr>
      </w:pPr>
      <w:bookmarkStart w:id="32" w:name="dieu_26"/>
      <w:r w:rsidRPr="00BB6C6C">
        <w:rPr>
          <w:rFonts w:eastAsia="Times New Roman" w:hint="eastAsia"/>
          <w:b/>
          <w:bCs/>
          <w:szCs w:val="28"/>
        </w:rPr>
        <w:t>Đ</w:t>
      </w:r>
      <w:r w:rsidRPr="00BB6C6C">
        <w:rPr>
          <w:rFonts w:eastAsia="Times New Roman"/>
          <w:b/>
          <w:bCs/>
          <w:szCs w:val="28"/>
        </w:rPr>
        <w:t>iều 2</w:t>
      </w:r>
      <w:r w:rsidR="00592927">
        <w:rPr>
          <w:rFonts w:eastAsia="Times New Roman"/>
          <w:b/>
          <w:bCs/>
          <w:szCs w:val="28"/>
        </w:rPr>
        <w:t>7</w:t>
      </w:r>
      <w:r w:rsidRPr="00BB6C6C">
        <w:rPr>
          <w:rFonts w:eastAsia="Times New Roman"/>
          <w:b/>
          <w:bCs/>
          <w:szCs w:val="28"/>
        </w:rPr>
        <w:t>. Đăng báo nội dung đăng ký hoạt động của Văn phòng công chứng</w:t>
      </w:r>
      <w:bookmarkEnd w:id="32"/>
    </w:p>
    <w:p w:rsidR="00F7073B" w:rsidRPr="00BB6C6C" w:rsidRDefault="00F7073B">
      <w:pPr>
        <w:spacing w:line="360" w:lineRule="atLeast"/>
        <w:ind w:firstLine="720"/>
        <w:rPr>
          <w:rFonts w:eastAsia="Times New Roman"/>
          <w:szCs w:val="28"/>
        </w:rPr>
      </w:pPr>
      <w:r w:rsidRPr="00BB6C6C">
        <w:rPr>
          <w:rFonts w:eastAsia="Times New Roman"/>
          <w:bCs/>
          <w:szCs w:val="28"/>
        </w:rPr>
        <w:t xml:space="preserve">Giữ nguyên như </w:t>
      </w:r>
      <w:r w:rsidR="00D7399B" w:rsidRPr="00BB6C6C">
        <w:rPr>
          <w:rFonts w:eastAsia="Times New Roman"/>
          <w:bCs/>
          <w:szCs w:val="28"/>
        </w:rPr>
        <w:t xml:space="preserve">Điều 26 </w:t>
      </w:r>
      <w:r w:rsidRPr="00BB6C6C">
        <w:rPr>
          <w:rFonts w:eastAsia="Times New Roman"/>
          <w:bCs/>
          <w:szCs w:val="28"/>
        </w:rPr>
        <w:t>Luật Công chứng hiện hành.</w:t>
      </w:r>
    </w:p>
    <w:p w:rsidR="00104F0D" w:rsidRPr="00BB6C6C" w:rsidRDefault="0055301E">
      <w:pPr>
        <w:spacing w:line="360" w:lineRule="atLeast"/>
        <w:ind w:firstLine="720"/>
        <w:rPr>
          <w:rFonts w:eastAsia="Times New Roman"/>
          <w:b/>
          <w:bCs/>
          <w:szCs w:val="28"/>
        </w:rPr>
      </w:pPr>
      <w:r w:rsidRPr="00BB6C6C">
        <w:rPr>
          <w:rFonts w:eastAsia="Times New Roman"/>
          <w:b/>
          <w:bCs/>
          <w:szCs w:val="28"/>
        </w:rPr>
        <w:t>Điều 2</w:t>
      </w:r>
      <w:r w:rsidR="00592927">
        <w:rPr>
          <w:rFonts w:eastAsia="Times New Roman"/>
          <w:b/>
          <w:bCs/>
          <w:szCs w:val="28"/>
        </w:rPr>
        <w:t>8</w:t>
      </w:r>
      <w:r w:rsidR="00131B2B" w:rsidRPr="00BB6C6C">
        <w:rPr>
          <w:rFonts w:eastAsia="Times New Roman"/>
          <w:b/>
          <w:bCs/>
          <w:szCs w:val="28"/>
        </w:rPr>
        <w:t xml:space="preserve">. Thay đổi thành viên hợp danh của Văn phòng </w:t>
      </w:r>
      <w:r w:rsidR="00DD4515" w:rsidRPr="00BB6C6C">
        <w:rPr>
          <w:rFonts w:eastAsia="Times New Roman"/>
          <w:b/>
          <w:bCs/>
          <w:szCs w:val="28"/>
        </w:rPr>
        <w:t>c</w:t>
      </w:r>
      <w:r w:rsidR="00131B2B" w:rsidRPr="00BB6C6C">
        <w:rPr>
          <w:rFonts w:eastAsia="Times New Roman"/>
          <w:b/>
          <w:bCs/>
          <w:szCs w:val="28"/>
        </w:rPr>
        <w:t>ông chứng</w:t>
      </w:r>
    </w:p>
    <w:p w:rsidR="00154FF9" w:rsidRPr="00BB6C6C" w:rsidRDefault="00180E82">
      <w:pPr>
        <w:spacing w:line="360" w:lineRule="atLeast"/>
        <w:ind w:firstLine="720"/>
        <w:rPr>
          <w:rFonts w:eastAsia="Times New Roman"/>
          <w:bCs/>
          <w:szCs w:val="28"/>
        </w:rPr>
      </w:pPr>
      <w:r w:rsidRPr="00BB6C6C">
        <w:rPr>
          <w:rFonts w:eastAsia="Times New Roman"/>
          <w:bCs/>
          <w:szCs w:val="28"/>
        </w:rPr>
        <w:t>-</w:t>
      </w:r>
      <w:r w:rsidR="00A36AF6" w:rsidRPr="00BB6C6C">
        <w:rPr>
          <w:rFonts w:eastAsia="Times New Roman"/>
          <w:bCs/>
          <w:szCs w:val="28"/>
        </w:rPr>
        <w:t xml:space="preserve"> </w:t>
      </w:r>
      <w:r w:rsidR="00C41198" w:rsidRPr="00BB6C6C">
        <w:rPr>
          <w:rFonts w:eastAsia="Times New Roman"/>
          <w:bCs/>
          <w:szCs w:val="28"/>
        </w:rPr>
        <w:t>B</w:t>
      </w:r>
      <w:r w:rsidR="00444406" w:rsidRPr="00BB6C6C">
        <w:rPr>
          <w:rFonts w:eastAsia="Times New Roman"/>
          <w:bCs/>
          <w:szCs w:val="28"/>
        </w:rPr>
        <w:t>ổ sung</w:t>
      </w:r>
      <w:r w:rsidR="00091B47" w:rsidRPr="00BB6C6C">
        <w:rPr>
          <w:rFonts w:eastAsia="Times New Roman"/>
          <w:bCs/>
          <w:szCs w:val="28"/>
        </w:rPr>
        <w:t xml:space="preserve"> </w:t>
      </w:r>
      <w:r w:rsidR="001E1A2D" w:rsidRPr="00BB6C6C">
        <w:rPr>
          <w:rFonts w:eastAsia="Times New Roman"/>
          <w:bCs/>
          <w:szCs w:val="28"/>
        </w:rPr>
        <w:t>quy định</w:t>
      </w:r>
      <w:r w:rsidRPr="00BB6C6C">
        <w:rPr>
          <w:rFonts w:eastAsia="Times New Roman"/>
          <w:bCs/>
          <w:szCs w:val="28"/>
        </w:rPr>
        <w:t>:</w:t>
      </w:r>
      <w:r w:rsidR="003B2DB1" w:rsidRPr="00BB6C6C">
        <w:rPr>
          <w:rFonts w:eastAsia="Times New Roman"/>
          <w:bCs/>
          <w:szCs w:val="28"/>
        </w:rPr>
        <w:t xml:space="preserve"> (1)</w:t>
      </w:r>
      <w:r w:rsidR="00A36AF6" w:rsidRPr="00BB6C6C">
        <w:rPr>
          <w:rFonts w:eastAsia="Times New Roman"/>
          <w:bCs/>
          <w:szCs w:val="28"/>
        </w:rPr>
        <w:t xml:space="preserve"> </w:t>
      </w:r>
      <w:r w:rsidR="003B2DB1" w:rsidRPr="00BB6C6C">
        <w:rPr>
          <w:rFonts w:eastAsia="Times New Roman"/>
          <w:bCs/>
          <w:szCs w:val="28"/>
        </w:rPr>
        <w:t>C</w:t>
      </w:r>
      <w:r w:rsidR="00C41198" w:rsidRPr="00BB6C6C">
        <w:rPr>
          <w:rFonts w:eastAsia="Times New Roman"/>
          <w:szCs w:val="28"/>
        </w:rPr>
        <w:t>ông chứng viên đã chấm dứt thành viên hợp danh của Văn phòng công chứng không được phép tham gia thành lập</w:t>
      </w:r>
      <w:r w:rsidR="00E40996">
        <w:rPr>
          <w:rFonts w:eastAsia="Times New Roman"/>
          <w:szCs w:val="28"/>
        </w:rPr>
        <w:t xml:space="preserve"> </w:t>
      </w:r>
      <w:r w:rsidR="00C41198" w:rsidRPr="00BB6C6C">
        <w:rPr>
          <w:rFonts w:eastAsia="Times New Roman"/>
          <w:szCs w:val="28"/>
        </w:rPr>
        <w:t xml:space="preserve">Văn phòng công chứng mới hoặc hợp danh tại Văn phòng công chứng khác trong thời hạn 05 năm kể từ ngày </w:t>
      </w:r>
      <w:r w:rsidR="00D94A34" w:rsidRPr="00BB6C6C">
        <w:rPr>
          <w:rFonts w:eastAsia="Times New Roman"/>
          <w:szCs w:val="28"/>
        </w:rPr>
        <w:t>chấm dứt thành viên hợp danh</w:t>
      </w:r>
      <w:r w:rsidR="003B2DB1" w:rsidRPr="00BB6C6C">
        <w:rPr>
          <w:rFonts w:eastAsia="Times New Roman"/>
          <w:szCs w:val="28"/>
        </w:rPr>
        <w:t xml:space="preserve">; (2) </w:t>
      </w:r>
      <w:r w:rsidR="00131B2B" w:rsidRPr="00BB6C6C">
        <w:rPr>
          <w:rFonts w:eastAsia="Times New Roman"/>
          <w:szCs w:val="28"/>
        </w:rPr>
        <w:t xml:space="preserve">Trường hợp chấm dứt tư cách thành viên hợp danh mà Văn phòng </w:t>
      </w:r>
      <w:r w:rsidR="00DD4515" w:rsidRPr="00BB6C6C">
        <w:rPr>
          <w:rFonts w:eastAsia="Times New Roman"/>
          <w:szCs w:val="28"/>
        </w:rPr>
        <w:t>c</w:t>
      </w:r>
      <w:r w:rsidR="00131B2B" w:rsidRPr="00BB6C6C">
        <w:rPr>
          <w:rFonts w:eastAsia="Times New Roman"/>
          <w:szCs w:val="28"/>
        </w:rPr>
        <w:t xml:space="preserve">ông chứng không tiếp nhận được </w:t>
      </w:r>
      <w:r w:rsidR="00DD4515" w:rsidRPr="00BB6C6C">
        <w:rPr>
          <w:rFonts w:eastAsia="Times New Roman"/>
          <w:szCs w:val="28"/>
        </w:rPr>
        <w:t>c</w:t>
      </w:r>
      <w:r w:rsidR="00131B2B" w:rsidRPr="00BB6C6C">
        <w:rPr>
          <w:rFonts w:eastAsia="Times New Roman"/>
          <w:szCs w:val="28"/>
        </w:rPr>
        <w:t xml:space="preserve">ông chứng hợp danh mới để giữ nguyên loại hình hoạt động thì trong thời hạn 06 tháng, kể từ ngày chấm dứt tư cách thành viên hợp danh, Văn phòng </w:t>
      </w:r>
      <w:r w:rsidR="00DD4515" w:rsidRPr="00BB6C6C">
        <w:rPr>
          <w:rFonts w:eastAsia="Times New Roman"/>
          <w:szCs w:val="28"/>
        </w:rPr>
        <w:t>c</w:t>
      </w:r>
      <w:r w:rsidR="00131B2B" w:rsidRPr="00BB6C6C">
        <w:rPr>
          <w:rFonts w:eastAsia="Times New Roman"/>
          <w:szCs w:val="28"/>
        </w:rPr>
        <w:t>ông chứng phải chuyển đổi loại hình hoạt động từ công ty hợp danh sang doanh nghiệp tư</w:t>
      </w:r>
      <w:r w:rsidRPr="00BB6C6C">
        <w:rPr>
          <w:rFonts w:eastAsia="Times New Roman"/>
          <w:szCs w:val="28"/>
        </w:rPr>
        <w:t xml:space="preserve"> nhân hoặc bị thu hồi quyết định cho phép thành lập theo quy định tại Điều 30 của Luật này.</w:t>
      </w:r>
    </w:p>
    <w:p w:rsidR="00154FF9" w:rsidRPr="00BB6C6C" w:rsidRDefault="00180E82">
      <w:pPr>
        <w:spacing w:line="360" w:lineRule="atLeast"/>
        <w:ind w:firstLine="720"/>
        <w:rPr>
          <w:rFonts w:eastAsia="Times New Roman"/>
          <w:szCs w:val="28"/>
        </w:rPr>
      </w:pPr>
      <w:r w:rsidRPr="00BB6C6C">
        <w:rPr>
          <w:rFonts w:eastAsia="Times New Roman"/>
          <w:bCs/>
          <w:szCs w:val="28"/>
        </w:rPr>
        <w:t>-</w:t>
      </w:r>
      <w:r w:rsidR="00091B47" w:rsidRPr="00BB6C6C">
        <w:rPr>
          <w:rFonts w:eastAsia="Times New Roman"/>
          <w:bCs/>
          <w:szCs w:val="28"/>
        </w:rPr>
        <w:t xml:space="preserve"> </w:t>
      </w:r>
      <w:r w:rsidR="00F7073B" w:rsidRPr="00BB6C6C">
        <w:rPr>
          <w:rFonts w:eastAsia="Times New Roman"/>
          <w:bCs/>
          <w:szCs w:val="28"/>
        </w:rPr>
        <w:t xml:space="preserve">Các nội dung khác giữ nguyên như </w:t>
      </w:r>
      <w:r w:rsidR="00D7399B" w:rsidRPr="00BB6C6C">
        <w:rPr>
          <w:rFonts w:eastAsia="Times New Roman"/>
          <w:bCs/>
          <w:szCs w:val="28"/>
        </w:rPr>
        <w:t xml:space="preserve">Điều 27 </w:t>
      </w:r>
      <w:r w:rsidR="00F7073B" w:rsidRPr="00BB6C6C">
        <w:rPr>
          <w:rFonts w:eastAsia="Times New Roman"/>
          <w:bCs/>
          <w:szCs w:val="28"/>
        </w:rPr>
        <w:t>Luật Công chứng hiện hành.</w:t>
      </w:r>
    </w:p>
    <w:p w:rsidR="00131B2B" w:rsidRPr="00BB6C6C" w:rsidRDefault="00A744EB">
      <w:pPr>
        <w:spacing w:line="360" w:lineRule="atLeast"/>
        <w:ind w:firstLine="720"/>
        <w:rPr>
          <w:rFonts w:eastAsia="Times New Roman"/>
          <w:b/>
          <w:bCs/>
          <w:i/>
          <w:szCs w:val="28"/>
        </w:rPr>
      </w:pPr>
      <w:r w:rsidRPr="00BB6C6C">
        <w:rPr>
          <w:rFonts w:eastAsia="Times New Roman"/>
          <w:b/>
          <w:bCs/>
          <w:i/>
          <w:szCs w:val="28"/>
        </w:rPr>
        <w:t xml:space="preserve">Điều </w:t>
      </w:r>
      <w:r w:rsidR="00592927">
        <w:rPr>
          <w:rFonts w:eastAsia="Times New Roman"/>
          <w:b/>
          <w:bCs/>
          <w:i/>
          <w:szCs w:val="28"/>
        </w:rPr>
        <w:t>29</w:t>
      </w:r>
      <w:r w:rsidRPr="00BB6C6C">
        <w:rPr>
          <w:rFonts w:eastAsia="Times New Roman"/>
          <w:b/>
          <w:bCs/>
          <w:i/>
          <w:szCs w:val="28"/>
        </w:rPr>
        <w:t>. Chuyển đổi loại hình Văn phòng công chứng (điều mới)</w:t>
      </w:r>
    </w:p>
    <w:p w:rsidR="003F2A59" w:rsidRPr="00BB6C6C" w:rsidRDefault="00A744EB">
      <w:pPr>
        <w:spacing w:line="360" w:lineRule="atLeast"/>
        <w:ind w:firstLine="720"/>
        <w:rPr>
          <w:rFonts w:eastAsia="Times New Roman"/>
          <w:i/>
          <w:szCs w:val="28"/>
        </w:rPr>
      </w:pPr>
      <w:r w:rsidRPr="00BB6C6C">
        <w:rPr>
          <w:rFonts w:eastAsia="Times New Roman"/>
          <w:i/>
          <w:szCs w:val="28"/>
        </w:rPr>
        <w:t>Bổ sung mới quy định về nguyên tắc chung, hồ sơ, trình tự, thủ tục về việc chuyển đổi loại hình hoạt động của Văn phòng công chứng theo loại doanh nghiệp tư nhân sang loại hình công ty hợp danh và ngược lại.</w:t>
      </w:r>
    </w:p>
    <w:p w:rsidR="009C5677" w:rsidRPr="00BB6C6C" w:rsidRDefault="00A35772">
      <w:pPr>
        <w:spacing w:line="360" w:lineRule="atLeast"/>
        <w:ind w:firstLine="720"/>
        <w:rPr>
          <w:rFonts w:eastAsia="Times New Roman"/>
          <w:b/>
          <w:bCs/>
          <w:szCs w:val="28"/>
        </w:rPr>
      </w:pPr>
      <w:bookmarkStart w:id="33" w:name="dieu_28"/>
      <w:r w:rsidRPr="00BB6C6C">
        <w:rPr>
          <w:rFonts w:eastAsia="Times New Roman" w:hint="eastAsia"/>
          <w:b/>
          <w:bCs/>
          <w:szCs w:val="28"/>
        </w:rPr>
        <w:t>Đ</w:t>
      </w:r>
      <w:r w:rsidRPr="00BB6C6C">
        <w:rPr>
          <w:rFonts w:eastAsia="Times New Roman"/>
          <w:b/>
          <w:bCs/>
          <w:szCs w:val="28"/>
        </w:rPr>
        <w:t xml:space="preserve">iều </w:t>
      </w:r>
      <w:r w:rsidR="00AD11F2" w:rsidRPr="00BB6C6C">
        <w:rPr>
          <w:rFonts w:eastAsia="Times New Roman"/>
          <w:b/>
          <w:bCs/>
          <w:szCs w:val="28"/>
        </w:rPr>
        <w:t>3</w:t>
      </w:r>
      <w:r w:rsidR="00592927">
        <w:rPr>
          <w:rFonts w:eastAsia="Times New Roman"/>
          <w:b/>
          <w:bCs/>
          <w:szCs w:val="28"/>
        </w:rPr>
        <w:t>0</w:t>
      </w:r>
      <w:r w:rsidRPr="00BB6C6C">
        <w:rPr>
          <w:rFonts w:eastAsia="Times New Roman"/>
          <w:b/>
          <w:bCs/>
          <w:szCs w:val="28"/>
        </w:rPr>
        <w:t>. Hợp nhất, sáp nhập Văn phòng công chứng</w:t>
      </w:r>
      <w:bookmarkEnd w:id="33"/>
    </w:p>
    <w:p w:rsidR="006D64F5" w:rsidRPr="00BB6C6C" w:rsidRDefault="006D64F5">
      <w:pPr>
        <w:spacing w:line="360" w:lineRule="atLeast"/>
        <w:ind w:firstLine="720"/>
        <w:rPr>
          <w:rFonts w:eastAsia="Times New Roman"/>
          <w:szCs w:val="28"/>
        </w:rPr>
      </w:pPr>
      <w:r w:rsidRPr="00BB6C6C">
        <w:rPr>
          <w:rFonts w:eastAsia="Times New Roman"/>
          <w:bCs/>
          <w:szCs w:val="28"/>
        </w:rPr>
        <w:t xml:space="preserve">Giữ nguyên như </w:t>
      </w:r>
      <w:r w:rsidR="00764478" w:rsidRPr="00BB6C6C">
        <w:rPr>
          <w:rFonts w:eastAsia="Times New Roman"/>
          <w:bCs/>
          <w:szCs w:val="28"/>
        </w:rPr>
        <w:t>Điều 2</w:t>
      </w:r>
      <w:r w:rsidR="007F066E" w:rsidRPr="00BB6C6C">
        <w:rPr>
          <w:rFonts w:eastAsia="Times New Roman"/>
          <w:bCs/>
          <w:szCs w:val="28"/>
        </w:rPr>
        <w:t xml:space="preserve">8 </w:t>
      </w:r>
      <w:r w:rsidRPr="00BB6C6C">
        <w:rPr>
          <w:rFonts w:eastAsia="Times New Roman"/>
          <w:bCs/>
          <w:szCs w:val="28"/>
        </w:rPr>
        <w:t>Luật Công chứng hiện hành.</w:t>
      </w:r>
    </w:p>
    <w:p w:rsidR="003247D6" w:rsidRPr="00BB6C6C" w:rsidRDefault="00A35772">
      <w:pPr>
        <w:spacing w:line="360" w:lineRule="atLeast"/>
        <w:ind w:firstLine="720"/>
        <w:rPr>
          <w:rFonts w:eastAsia="Times New Roman"/>
          <w:b/>
          <w:bCs/>
          <w:szCs w:val="28"/>
        </w:rPr>
      </w:pPr>
      <w:bookmarkStart w:id="34" w:name="dieu_29"/>
      <w:r w:rsidRPr="00BB6C6C">
        <w:rPr>
          <w:rFonts w:eastAsia="Times New Roman" w:hint="eastAsia"/>
          <w:b/>
          <w:bCs/>
          <w:szCs w:val="28"/>
        </w:rPr>
        <w:t>Đ</w:t>
      </w:r>
      <w:r w:rsidRPr="00BB6C6C">
        <w:rPr>
          <w:rFonts w:eastAsia="Times New Roman"/>
          <w:b/>
          <w:bCs/>
          <w:szCs w:val="28"/>
        </w:rPr>
        <w:t xml:space="preserve">iều </w:t>
      </w:r>
      <w:r w:rsidR="00E40AAD" w:rsidRPr="00BB6C6C">
        <w:rPr>
          <w:rFonts w:eastAsia="Times New Roman"/>
          <w:b/>
          <w:bCs/>
          <w:szCs w:val="28"/>
        </w:rPr>
        <w:t>3</w:t>
      </w:r>
      <w:r w:rsidR="00592927">
        <w:rPr>
          <w:rFonts w:eastAsia="Times New Roman"/>
          <w:b/>
          <w:bCs/>
          <w:szCs w:val="28"/>
        </w:rPr>
        <w:t>1</w:t>
      </w:r>
      <w:r w:rsidRPr="00BB6C6C">
        <w:rPr>
          <w:rFonts w:eastAsia="Times New Roman"/>
          <w:b/>
          <w:bCs/>
          <w:szCs w:val="28"/>
        </w:rPr>
        <w:t>. Chuyển nhượng Văn phòng công chứng</w:t>
      </w:r>
      <w:bookmarkEnd w:id="34"/>
    </w:p>
    <w:p w:rsidR="003247D6" w:rsidRPr="00BB6C6C" w:rsidRDefault="003247D6">
      <w:pPr>
        <w:spacing w:line="360" w:lineRule="atLeast"/>
        <w:ind w:firstLine="720"/>
        <w:rPr>
          <w:rFonts w:eastAsia="Times New Roman"/>
          <w:szCs w:val="28"/>
        </w:rPr>
      </w:pPr>
      <w:r w:rsidRPr="00BB6C6C">
        <w:rPr>
          <w:rFonts w:eastAsia="Times New Roman"/>
          <w:bCs/>
          <w:szCs w:val="28"/>
        </w:rPr>
        <w:t xml:space="preserve">Giữ nguyên như </w:t>
      </w:r>
      <w:r w:rsidR="00E67CA0" w:rsidRPr="00BB6C6C">
        <w:rPr>
          <w:rFonts w:eastAsia="Times New Roman"/>
          <w:bCs/>
          <w:szCs w:val="28"/>
        </w:rPr>
        <w:t xml:space="preserve">Điều 29 </w:t>
      </w:r>
      <w:r w:rsidRPr="00BB6C6C">
        <w:rPr>
          <w:rFonts w:eastAsia="Times New Roman"/>
          <w:bCs/>
          <w:szCs w:val="28"/>
        </w:rPr>
        <w:t>Luật Công chứng hiện hành.</w:t>
      </w:r>
    </w:p>
    <w:p w:rsidR="009C5677" w:rsidRPr="00BB6C6C" w:rsidRDefault="00A35772">
      <w:pPr>
        <w:spacing w:line="360" w:lineRule="atLeast"/>
        <w:ind w:firstLine="720"/>
        <w:rPr>
          <w:rFonts w:eastAsia="Times New Roman"/>
          <w:b/>
          <w:bCs/>
          <w:szCs w:val="28"/>
        </w:rPr>
      </w:pPr>
      <w:bookmarkStart w:id="35" w:name="dieu_30"/>
      <w:r w:rsidRPr="00BB6C6C">
        <w:rPr>
          <w:rFonts w:eastAsia="Times New Roman" w:hint="eastAsia"/>
          <w:b/>
          <w:bCs/>
          <w:szCs w:val="28"/>
        </w:rPr>
        <w:t>Đ</w:t>
      </w:r>
      <w:r w:rsidRPr="00BB6C6C">
        <w:rPr>
          <w:rFonts w:eastAsia="Times New Roman"/>
          <w:b/>
          <w:bCs/>
          <w:szCs w:val="28"/>
        </w:rPr>
        <w:t>iều 3</w:t>
      </w:r>
      <w:r w:rsidR="00592927">
        <w:rPr>
          <w:rFonts w:eastAsia="Times New Roman"/>
          <w:b/>
          <w:bCs/>
          <w:szCs w:val="28"/>
        </w:rPr>
        <w:t>2</w:t>
      </w:r>
      <w:r w:rsidRPr="00BB6C6C">
        <w:rPr>
          <w:rFonts w:eastAsia="Times New Roman"/>
          <w:b/>
          <w:bCs/>
          <w:szCs w:val="28"/>
        </w:rPr>
        <w:t>. Thu hồi quyết định cho phép thành lập</w:t>
      </w:r>
      <w:bookmarkEnd w:id="35"/>
    </w:p>
    <w:p w:rsidR="00154FF9" w:rsidRPr="00BB6C6C" w:rsidRDefault="006634BE">
      <w:pPr>
        <w:spacing w:line="360" w:lineRule="atLeast"/>
        <w:ind w:firstLine="720"/>
        <w:rPr>
          <w:rFonts w:eastAsia="Times New Roman"/>
          <w:szCs w:val="28"/>
        </w:rPr>
      </w:pPr>
      <w:r w:rsidRPr="00BB6C6C">
        <w:rPr>
          <w:rFonts w:eastAsia="Times New Roman"/>
          <w:bCs/>
          <w:szCs w:val="28"/>
        </w:rPr>
        <w:t>Sửa đổi</w:t>
      </w:r>
      <w:r w:rsidR="00D05912" w:rsidRPr="00BB6C6C">
        <w:rPr>
          <w:rFonts w:eastAsia="Times New Roman"/>
          <w:bCs/>
          <w:szCs w:val="28"/>
        </w:rPr>
        <w:t>, bổ sung 2</w:t>
      </w:r>
      <w:r w:rsidR="00220B01" w:rsidRPr="00BB6C6C">
        <w:rPr>
          <w:rFonts w:eastAsia="Times New Roman"/>
          <w:bCs/>
          <w:szCs w:val="28"/>
        </w:rPr>
        <w:t xml:space="preserve"> nội dung </w:t>
      </w:r>
      <w:r w:rsidR="00D44461" w:rsidRPr="00BB6C6C">
        <w:rPr>
          <w:rFonts w:eastAsia="Times New Roman"/>
          <w:bCs/>
          <w:szCs w:val="28"/>
        </w:rPr>
        <w:t xml:space="preserve">tại </w:t>
      </w:r>
      <w:r w:rsidR="009227C7">
        <w:rPr>
          <w:rFonts w:eastAsia="Times New Roman"/>
          <w:bCs/>
          <w:szCs w:val="28"/>
        </w:rPr>
        <w:t>đ</w:t>
      </w:r>
      <w:r w:rsidR="00D44461" w:rsidRPr="00BB6C6C">
        <w:rPr>
          <w:rFonts w:eastAsia="Times New Roman"/>
          <w:bCs/>
          <w:szCs w:val="28"/>
        </w:rPr>
        <w:t xml:space="preserve">iểm d, </w:t>
      </w:r>
      <w:r w:rsidR="00D44461" w:rsidRPr="00BB6C6C">
        <w:rPr>
          <w:rFonts w:eastAsia="Times New Roman"/>
          <w:szCs w:val="28"/>
        </w:rPr>
        <w:t xml:space="preserve">đ khoản 1 Điều này </w:t>
      </w:r>
      <w:r w:rsidR="00220B01" w:rsidRPr="00BB6C6C">
        <w:rPr>
          <w:rFonts w:eastAsia="Times New Roman"/>
          <w:bCs/>
          <w:szCs w:val="28"/>
        </w:rPr>
        <w:t>theo hướng: (1)</w:t>
      </w:r>
      <w:r w:rsidR="009227C7">
        <w:rPr>
          <w:rFonts w:eastAsia="Times New Roman"/>
          <w:bCs/>
          <w:szCs w:val="28"/>
        </w:rPr>
        <w:t xml:space="preserve"> </w:t>
      </w:r>
      <w:r w:rsidR="003776E7" w:rsidRPr="00BB6C6C">
        <w:rPr>
          <w:szCs w:val="28"/>
        </w:rPr>
        <w:t xml:space="preserve">Văn phòng công chứng được tổ chức theo loại hình công ty hợp danh chỉ còn </w:t>
      </w:r>
      <w:r w:rsidR="003776E7" w:rsidRPr="00BB6C6C">
        <w:rPr>
          <w:szCs w:val="28"/>
        </w:rPr>
        <w:lastRenderedPageBreak/>
        <w:t>một công chứng viên hợp danh nhưng không thực hiện đăng ký nội dung thay đổi loại hình từ công ty hợp danh thành doanh nghiệp tư nhân trong thời hạn 06 tháng;</w:t>
      </w:r>
      <w:r w:rsidR="00091B47" w:rsidRPr="00BB6C6C">
        <w:rPr>
          <w:szCs w:val="28"/>
        </w:rPr>
        <w:t xml:space="preserve"> </w:t>
      </w:r>
      <w:r w:rsidR="00220B01" w:rsidRPr="00BB6C6C">
        <w:rPr>
          <w:rFonts w:eastAsia="Times New Roman"/>
          <w:szCs w:val="28"/>
        </w:rPr>
        <w:t>(2)</w:t>
      </w:r>
      <w:r w:rsidR="00091B47" w:rsidRPr="00BB6C6C">
        <w:rPr>
          <w:rFonts w:eastAsia="Times New Roman"/>
          <w:szCs w:val="28"/>
        </w:rPr>
        <w:t xml:space="preserve"> </w:t>
      </w:r>
      <w:r w:rsidR="00D05912" w:rsidRPr="00BB6C6C">
        <w:rPr>
          <w:rFonts w:eastAsia="Times New Roman"/>
          <w:szCs w:val="28"/>
        </w:rPr>
        <w:t xml:space="preserve">Bổ sung </w:t>
      </w:r>
      <w:r w:rsidR="00220B01" w:rsidRPr="00BB6C6C">
        <w:rPr>
          <w:rFonts w:eastAsia="Times New Roman"/>
          <w:szCs w:val="28"/>
        </w:rPr>
        <w:t xml:space="preserve">điểm </w:t>
      </w:r>
      <w:r w:rsidR="00D05912" w:rsidRPr="00BB6C6C">
        <w:rPr>
          <w:rFonts w:eastAsia="Times New Roman"/>
          <w:szCs w:val="28"/>
        </w:rPr>
        <w:t>đ khoản 1</w:t>
      </w:r>
      <w:r w:rsidR="009227C7">
        <w:rPr>
          <w:rFonts w:eastAsia="Times New Roman"/>
          <w:szCs w:val="28"/>
        </w:rPr>
        <w:t xml:space="preserve"> Điều này</w:t>
      </w:r>
      <w:r w:rsidR="00D05912" w:rsidRPr="00BB6C6C">
        <w:rPr>
          <w:rFonts w:eastAsia="Times New Roman"/>
          <w:szCs w:val="28"/>
        </w:rPr>
        <w:t xml:space="preserve"> thành </w:t>
      </w:r>
      <w:r w:rsidR="00D5654B" w:rsidRPr="00BB6C6C">
        <w:rPr>
          <w:rFonts w:eastAsia="Times New Roman"/>
          <w:szCs w:val="28"/>
        </w:rPr>
        <w:t>t</w:t>
      </w:r>
      <w:r w:rsidR="00D05912" w:rsidRPr="00BB6C6C">
        <w:rPr>
          <w:rFonts w:eastAsia="Times New Roman"/>
          <w:szCs w:val="28"/>
        </w:rPr>
        <w:t xml:space="preserve">oàn bộ công chứng viên hợp danh của Văn phòng công chứng hoặc công chứng viên duy nhất của Văn phòng công chứng </w:t>
      </w:r>
      <w:r w:rsidR="004836D3" w:rsidRPr="00BB6C6C">
        <w:rPr>
          <w:rFonts w:eastAsia="Times New Roman"/>
          <w:i/>
          <w:szCs w:val="28"/>
        </w:rPr>
        <w:t>hoạt động theo loại hình doanh nghiệp tư nhân bị miễn nhiệm chết</w:t>
      </w:r>
      <w:r w:rsidR="00D05912" w:rsidRPr="00BB6C6C">
        <w:rPr>
          <w:rFonts w:eastAsia="Times New Roman"/>
          <w:szCs w:val="28"/>
        </w:rPr>
        <w:t xml:space="preserve"> hoặc bị Tòa án tuyên bố là đã chết.</w:t>
      </w:r>
    </w:p>
    <w:p w:rsidR="00105D67" w:rsidRPr="00BB6C6C" w:rsidRDefault="00105D67">
      <w:pPr>
        <w:spacing w:line="360" w:lineRule="atLeast"/>
        <w:ind w:firstLine="720"/>
        <w:rPr>
          <w:rFonts w:eastAsia="Times New Roman"/>
          <w:bCs/>
          <w:szCs w:val="28"/>
        </w:rPr>
      </w:pPr>
      <w:r w:rsidRPr="00BB6C6C">
        <w:rPr>
          <w:rFonts w:eastAsia="Times New Roman"/>
          <w:szCs w:val="28"/>
        </w:rPr>
        <w:t>Các nội dung khác g</w:t>
      </w:r>
      <w:r w:rsidRPr="00BB6C6C">
        <w:rPr>
          <w:rFonts w:eastAsia="Times New Roman"/>
          <w:bCs/>
          <w:szCs w:val="28"/>
        </w:rPr>
        <w:t xml:space="preserve">iữ nguyên như </w:t>
      </w:r>
      <w:r w:rsidR="00E67CA0" w:rsidRPr="00BB6C6C">
        <w:rPr>
          <w:rFonts w:eastAsia="Times New Roman"/>
          <w:bCs/>
          <w:szCs w:val="28"/>
        </w:rPr>
        <w:t>Điều 30</w:t>
      </w:r>
      <w:r w:rsidRPr="00BB6C6C">
        <w:rPr>
          <w:rFonts w:eastAsia="Times New Roman"/>
          <w:bCs/>
          <w:szCs w:val="28"/>
        </w:rPr>
        <w:t xml:space="preserve"> Luật Công chứng hiện hành.</w:t>
      </w:r>
    </w:p>
    <w:p w:rsidR="00C73209" w:rsidRPr="00BB6C6C" w:rsidRDefault="00A744EB">
      <w:pPr>
        <w:spacing w:line="360" w:lineRule="atLeast"/>
        <w:ind w:firstLine="720"/>
        <w:rPr>
          <w:rFonts w:eastAsia="Times New Roman"/>
          <w:b/>
          <w:bCs/>
          <w:i/>
          <w:szCs w:val="28"/>
        </w:rPr>
      </w:pPr>
      <w:r w:rsidRPr="00BB6C6C">
        <w:rPr>
          <w:rFonts w:eastAsia="Times New Roman"/>
          <w:b/>
          <w:bCs/>
          <w:i/>
          <w:szCs w:val="28"/>
        </w:rPr>
        <w:t>Điều 3</w:t>
      </w:r>
      <w:r w:rsidR="00592927">
        <w:rPr>
          <w:rFonts w:eastAsia="Times New Roman"/>
          <w:b/>
          <w:bCs/>
          <w:i/>
          <w:szCs w:val="28"/>
        </w:rPr>
        <w:t>3</w:t>
      </w:r>
      <w:r w:rsidRPr="00BB6C6C">
        <w:rPr>
          <w:rFonts w:eastAsia="Times New Roman"/>
          <w:b/>
          <w:bCs/>
          <w:i/>
          <w:szCs w:val="28"/>
        </w:rPr>
        <w:t>. Tạm ngừng hoạt động Văn phòng công chứng (</w:t>
      </w:r>
      <w:r w:rsidR="00B52910">
        <w:rPr>
          <w:rFonts w:eastAsia="Times New Roman"/>
          <w:b/>
          <w:bCs/>
          <w:i/>
          <w:szCs w:val="28"/>
        </w:rPr>
        <w:t>đ</w:t>
      </w:r>
      <w:r w:rsidRPr="00BB6C6C">
        <w:rPr>
          <w:rFonts w:eastAsia="Times New Roman"/>
          <w:b/>
          <w:bCs/>
          <w:i/>
          <w:szCs w:val="28"/>
        </w:rPr>
        <w:t>iều mới)</w:t>
      </w:r>
    </w:p>
    <w:p w:rsidR="002E2DE1" w:rsidRPr="00BB6C6C" w:rsidRDefault="00A744EB">
      <w:pPr>
        <w:spacing w:line="360" w:lineRule="atLeast"/>
        <w:ind w:firstLine="720"/>
        <w:rPr>
          <w:rFonts w:eastAsia="Times New Roman"/>
          <w:i/>
          <w:szCs w:val="28"/>
        </w:rPr>
      </w:pPr>
      <w:r w:rsidRPr="00BB6C6C">
        <w:rPr>
          <w:rFonts w:eastAsia="Times New Roman"/>
          <w:bCs/>
          <w:i/>
          <w:szCs w:val="28"/>
        </w:rPr>
        <w:t>Bổ sung mới quy định về tạm ngừng hoạt động của Văn phòng công chứng theo hướng</w:t>
      </w:r>
      <w:r w:rsidR="00ED5BCF">
        <w:rPr>
          <w:rFonts w:eastAsia="Times New Roman"/>
          <w:bCs/>
          <w:i/>
          <w:szCs w:val="28"/>
        </w:rPr>
        <w:t xml:space="preserve"> </w:t>
      </w:r>
      <w:r w:rsidRPr="00BB6C6C">
        <w:rPr>
          <w:rFonts w:eastAsia="Times New Roman"/>
          <w:i/>
          <w:szCs w:val="28"/>
        </w:rPr>
        <w:t>Văn phòng công chứng bị tạm ngừng hoạt động trong các trường hợp Trưởng Văn phòng công chứng do một công chứng viên thành lập hoặc tất cả các công chứng viên hợp danh của Văn phòng công chứng bị tạm đình chỉ hành nghề công chứng hoặc Văn phòng công chứng không đảm bảo điều kiện hoạt động khác theo quy định của Luật Công chứng và pháp luật có liên quan.</w:t>
      </w:r>
      <w:r w:rsidR="00395F49">
        <w:rPr>
          <w:rFonts w:eastAsia="Times New Roman"/>
          <w:i/>
          <w:szCs w:val="28"/>
        </w:rPr>
        <w:t xml:space="preserve"> </w:t>
      </w:r>
      <w:r w:rsidRPr="00BB6C6C">
        <w:rPr>
          <w:rFonts w:eastAsia="Times New Roman"/>
          <w:i/>
          <w:szCs w:val="28"/>
        </w:rPr>
        <w:t>Sở Tư pháp nơi Văn phòng công chứng đặt trụ sở ra quyết định tạm ngừng hoạt động của Văn phòng.</w:t>
      </w:r>
      <w:r w:rsidR="00571275">
        <w:rPr>
          <w:rFonts w:eastAsia="Times New Roman"/>
          <w:i/>
          <w:szCs w:val="28"/>
        </w:rPr>
        <w:t xml:space="preserve"> </w:t>
      </w:r>
      <w:r w:rsidRPr="00BB6C6C">
        <w:rPr>
          <w:rFonts w:eastAsia="Times New Roman"/>
          <w:i/>
          <w:szCs w:val="28"/>
        </w:rPr>
        <w:t xml:space="preserve">Thời gian tạm ngừng hoạt động không quá 12 tháng. Đồng thời quy định rõ việc công chứng sửa đổi, bổ sung, hủy bỏ hợp đồng, giao dịch, cấp bản sao văn bản công chứng trong thời gian Văn phòng công chứng tạm ngừng hoạt động. </w:t>
      </w:r>
    </w:p>
    <w:p w:rsidR="001D4D60" w:rsidRPr="00BB6C6C" w:rsidRDefault="00F87112">
      <w:pPr>
        <w:spacing w:line="360" w:lineRule="atLeast"/>
        <w:rPr>
          <w:rFonts w:eastAsia="Times New Roman"/>
          <w:b/>
          <w:bCs/>
          <w:szCs w:val="28"/>
        </w:rPr>
      </w:pPr>
      <w:r w:rsidRPr="00BB6C6C">
        <w:rPr>
          <w:rFonts w:eastAsia="Times New Roman"/>
          <w:szCs w:val="28"/>
        </w:rPr>
        <w:tab/>
      </w:r>
      <w:bookmarkStart w:id="36" w:name="dieu_31"/>
      <w:r w:rsidR="00A35772" w:rsidRPr="00BB6C6C">
        <w:rPr>
          <w:rFonts w:eastAsia="Times New Roman" w:hint="eastAsia"/>
          <w:b/>
          <w:bCs/>
          <w:szCs w:val="28"/>
        </w:rPr>
        <w:t>Đ</w:t>
      </w:r>
      <w:r w:rsidR="00A35772" w:rsidRPr="00BB6C6C">
        <w:rPr>
          <w:rFonts w:eastAsia="Times New Roman"/>
          <w:b/>
          <w:bCs/>
          <w:szCs w:val="28"/>
        </w:rPr>
        <w:t>iều 3</w:t>
      </w:r>
      <w:r w:rsidR="00592927">
        <w:rPr>
          <w:rFonts w:eastAsia="Times New Roman"/>
          <w:b/>
          <w:bCs/>
          <w:szCs w:val="28"/>
        </w:rPr>
        <w:t>4</w:t>
      </w:r>
      <w:r w:rsidR="00A35772" w:rsidRPr="00BB6C6C">
        <w:rPr>
          <w:rFonts w:eastAsia="Times New Roman"/>
          <w:b/>
          <w:bCs/>
          <w:szCs w:val="28"/>
        </w:rPr>
        <w:t>. Chấm dứt hoạt động Văn phòng công chứng</w:t>
      </w:r>
      <w:bookmarkEnd w:id="36"/>
    </w:p>
    <w:p w:rsidR="001D4D60" w:rsidRPr="00BB6C6C" w:rsidRDefault="001D4D60">
      <w:pPr>
        <w:spacing w:line="360" w:lineRule="atLeast"/>
        <w:ind w:firstLine="720"/>
        <w:rPr>
          <w:rFonts w:eastAsia="Times New Roman"/>
          <w:szCs w:val="28"/>
        </w:rPr>
      </w:pPr>
      <w:r w:rsidRPr="00BB6C6C">
        <w:rPr>
          <w:rFonts w:eastAsia="Times New Roman"/>
          <w:bCs/>
          <w:szCs w:val="28"/>
        </w:rPr>
        <w:t>Giữ nguyên</w:t>
      </w:r>
      <w:r w:rsidR="004E7D8D" w:rsidRPr="00BB6C6C">
        <w:rPr>
          <w:rFonts w:eastAsia="Times New Roman"/>
          <w:bCs/>
          <w:szCs w:val="28"/>
        </w:rPr>
        <w:t xml:space="preserve"> như Điều 31 Luật Công chứng hiện hành.</w:t>
      </w:r>
    </w:p>
    <w:p w:rsidR="009C5677" w:rsidRPr="00BB6C6C" w:rsidRDefault="00A35772">
      <w:pPr>
        <w:spacing w:line="360" w:lineRule="atLeast"/>
        <w:ind w:firstLine="720"/>
        <w:rPr>
          <w:rFonts w:eastAsia="Times New Roman"/>
          <w:szCs w:val="28"/>
        </w:rPr>
      </w:pPr>
      <w:bookmarkStart w:id="37" w:name="dieu_32"/>
      <w:r w:rsidRPr="00BB6C6C">
        <w:rPr>
          <w:rFonts w:eastAsia="Times New Roman" w:hint="eastAsia"/>
          <w:b/>
          <w:bCs/>
          <w:szCs w:val="28"/>
        </w:rPr>
        <w:t>Đ</w:t>
      </w:r>
      <w:r w:rsidRPr="00BB6C6C">
        <w:rPr>
          <w:rFonts w:eastAsia="Times New Roman"/>
          <w:b/>
          <w:bCs/>
          <w:szCs w:val="28"/>
        </w:rPr>
        <w:t>iều 3</w:t>
      </w:r>
      <w:r w:rsidR="00592927">
        <w:rPr>
          <w:rFonts w:eastAsia="Times New Roman"/>
          <w:b/>
          <w:bCs/>
          <w:szCs w:val="28"/>
        </w:rPr>
        <w:t>5</w:t>
      </w:r>
      <w:r w:rsidRPr="00BB6C6C">
        <w:rPr>
          <w:rFonts w:eastAsia="Times New Roman"/>
          <w:b/>
          <w:bCs/>
          <w:szCs w:val="28"/>
        </w:rPr>
        <w:t>. Quyền của tổ chức hành nghề công chứng</w:t>
      </w:r>
      <w:bookmarkEnd w:id="37"/>
    </w:p>
    <w:p w:rsidR="006D394E" w:rsidRPr="00BB6C6C" w:rsidRDefault="006D394E">
      <w:pPr>
        <w:spacing w:line="360" w:lineRule="atLeast"/>
        <w:ind w:firstLine="720"/>
        <w:rPr>
          <w:rFonts w:eastAsia="Times New Roman"/>
          <w:szCs w:val="28"/>
        </w:rPr>
      </w:pPr>
      <w:r w:rsidRPr="00BB6C6C">
        <w:rPr>
          <w:rFonts w:eastAsia="Times New Roman"/>
          <w:bCs/>
          <w:szCs w:val="28"/>
        </w:rPr>
        <w:t>Giữ nguyên như</w:t>
      </w:r>
      <w:r w:rsidR="004E7D8D" w:rsidRPr="00BB6C6C">
        <w:rPr>
          <w:rFonts w:eastAsia="Times New Roman"/>
          <w:bCs/>
          <w:szCs w:val="28"/>
        </w:rPr>
        <w:t xml:space="preserve"> Điều 32</w:t>
      </w:r>
      <w:r w:rsidRPr="00BB6C6C">
        <w:rPr>
          <w:rFonts w:eastAsia="Times New Roman"/>
          <w:bCs/>
          <w:szCs w:val="28"/>
        </w:rPr>
        <w:t xml:space="preserve"> Luật Công chứng hiện hành.</w:t>
      </w:r>
    </w:p>
    <w:p w:rsidR="009C5677" w:rsidRDefault="00A35772">
      <w:pPr>
        <w:spacing w:line="360" w:lineRule="atLeast"/>
        <w:ind w:firstLine="720"/>
        <w:rPr>
          <w:rFonts w:eastAsia="Times New Roman"/>
          <w:b/>
          <w:bCs/>
          <w:szCs w:val="28"/>
        </w:rPr>
      </w:pPr>
      <w:bookmarkStart w:id="38" w:name="dieu_33"/>
      <w:r w:rsidRPr="00BB6C6C">
        <w:rPr>
          <w:rFonts w:eastAsia="Times New Roman" w:hint="eastAsia"/>
          <w:b/>
          <w:bCs/>
          <w:szCs w:val="28"/>
        </w:rPr>
        <w:t>Đ</w:t>
      </w:r>
      <w:r w:rsidRPr="00BB6C6C">
        <w:rPr>
          <w:rFonts w:eastAsia="Times New Roman"/>
          <w:b/>
          <w:bCs/>
          <w:szCs w:val="28"/>
        </w:rPr>
        <w:t xml:space="preserve">iều </w:t>
      </w:r>
      <w:r w:rsidR="008600B3" w:rsidRPr="00BB6C6C">
        <w:rPr>
          <w:rFonts w:eastAsia="Times New Roman"/>
          <w:b/>
          <w:bCs/>
          <w:szCs w:val="28"/>
        </w:rPr>
        <w:t>3</w:t>
      </w:r>
      <w:r w:rsidR="00592927">
        <w:rPr>
          <w:rFonts w:eastAsia="Times New Roman"/>
          <w:b/>
          <w:bCs/>
          <w:szCs w:val="28"/>
        </w:rPr>
        <w:t>6</w:t>
      </w:r>
      <w:r w:rsidRPr="00BB6C6C">
        <w:rPr>
          <w:rFonts w:eastAsia="Times New Roman"/>
          <w:b/>
          <w:bCs/>
          <w:szCs w:val="28"/>
        </w:rPr>
        <w:t>. Nghĩa vụ của tổ chức hành nghề công chứng</w:t>
      </w:r>
      <w:bookmarkEnd w:id="38"/>
    </w:p>
    <w:p w:rsidR="007B4E68" w:rsidRDefault="007B4E68">
      <w:pPr>
        <w:spacing w:line="360" w:lineRule="atLeast"/>
        <w:ind w:firstLine="720"/>
        <w:rPr>
          <w:rFonts w:eastAsia="Times New Roman"/>
          <w:bCs/>
          <w:szCs w:val="28"/>
        </w:rPr>
      </w:pPr>
      <w:r w:rsidRPr="000921B9">
        <w:rPr>
          <w:rFonts w:eastAsia="Times New Roman"/>
          <w:bCs/>
          <w:szCs w:val="28"/>
        </w:rPr>
        <w:t>Bổ sung quy định tổ chức hành nghề công chứng có nghĩa vụ đóng dấu vào văn bản công chứng ngay sau khi công chứng viên ký vào văn</w:t>
      </w:r>
      <w:r w:rsidR="00E47CE7">
        <w:rPr>
          <w:rFonts w:eastAsia="Times New Roman"/>
          <w:bCs/>
          <w:szCs w:val="28"/>
        </w:rPr>
        <w:t xml:space="preserve"> bản công chứng</w:t>
      </w:r>
      <w:r w:rsidR="00D654AF">
        <w:rPr>
          <w:rFonts w:eastAsia="Times New Roman"/>
          <w:bCs/>
          <w:szCs w:val="28"/>
        </w:rPr>
        <w:t>.</w:t>
      </w:r>
    </w:p>
    <w:p w:rsidR="006D394E" w:rsidRPr="00BB6C6C" w:rsidRDefault="00954280">
      <w:pPr>
        <w:spacing w:line="360" w:lineRule="atLeast"/>
        <w:ind w:firstLine="720"/>
        <w:rPr>
          <w:rFonts w:eastAsia="Times New Roman"/>
          <w:szCs w:val="28"/>
        </w:rPr>
      </w:pPr>
      <w:r>
        <w:rPr>
          <w:rFonts w:eastAsia="Times New Roman"/>
          <w:bCs/>
          <w:szCs w:val="28"/>
        </w:rPr>
        <w:t>Các nội dung khác g</w:t>
      </w:r>
      <w:r w:rsidR="006D394E" w:rsidRPr="00BB6C6C">
        <w:rPr>
          <w:rFonts w:eastAsia="Times New Roman"/>
          <w:bCs/>
          <w:szCs w:val="28"/>
        </w:rPr>
        <w:t xml:space="preserve">iữ nguyên như </w:t>
      </w:r>
      <w:r w:rsidR="004E7D8D" w:rsidRPr="00BB6C6C">
        <w:rPr>
          <w:rFonts w:eastAsia="Times New Roman"/>
          <w:bCs/>
          <w:szCs w:val="28"/>
        </w:rPr>
        <w:t xml:space="preserve">Điều 33 </w:t>
      </w:r>
      <w:r w:rsidR="006D394E" w:rsidRPr="00BB6C6C">
        <w:rPr>
          <w:rFonts w:eastAsia="Times New Roman"/>
          <w:bCs/>
          <w:szCs w:val="28"/>
        </w:rPr>
        <w:t>Luật Công chứng hiện hành.</w:t>
      </w:r>
    </w:p>
    <w:p w:rsidR="005D2C22" w:rsidRPr="00BB6C6C" w:rsidRDefault="00A35772">
      <w:pPr>
        <w:spacing w:line="360" w:lineRule="atLeast"/>
        <w:jc w:val="center"/>
        <w:rPr>
          <w:rFonts w:eastAsia="Times New Roman"/>
          <w:szCs w:val="28"/>
        </w:rPr>
      </w:pPr>
      <w:bookmarkStart w:id="39" w:name="chuong_4"/>
      <w:r w:rsidRPr="00BB6C6C">
        <w:rPr>
          <w:rFonts w:eastAsia="Times New Roman"/>
          <w:b/>
          <w:bCs/>
          <w:szCs w:val="28"/>
        </w:rPr>
        <w:t>Chương IV</w:t>
      </w:r>
      <w:bookmarkEnd w:id="39"/>
    </w:p>
    <w:p w:rsidR="005D2C22" w:rsidRPr="00BB6C6C" w:rsidRDefault="00A35772">
      <w:pPr>
        <w:spacing w:line="360" w:lineRule="atLeast"/>
        <w:jc w:val="center"/>
        <w:rPr>
          <w:rFonts w:eastAsia="Times New Roman"/>
          <w:szCs w:val="28"/>
        </w:rPr>
      </w:pPr>
      <w:bookmarkStart w:id="40" w:name="chuong_4_name"/>
      <w:r w:rsidRPr="00BB6C6C">
        <w:rPr>
          <w:rFonts w:eastAsia="Times New Roman"/>
          <w:b/>
          <w:bCs/>
          <w:szCs w:val="28"/>
        </w:rPr>
        <w:t>HÀNH NGHỀ CÔNG CHỨNG</w:t>
      </w:r>
      <w:bookmarkEnd w:id="40"/>
    </w:p>
    <w:p w:rsidR="009C5677" w:rsidRPr="00BB6C6C" w:rsidRDefault="00A35772">
      <w:pPr>
        <w:spacing w:line="360" w:lineRule="atLeast"/>
        <w:ind w:firstLine="720"/>
        <w:rPr>
          <w:rFonts w:eastAsia="Times New Roman"/>
          <w:b/>
          <w:bCs/>
          <w:szCs w:val="28"/>
        </w:rPr>
      </w:pPr>
      <w:bookmarkStart w:id="41" w:name="dieu_34"/>
      <w:r w:rsidRPr="00BB6C6C">
        <w:rPr>
          <w:rFonts w:eastAsia="Times New Roman" w:hint="eastAsia"/>
          <w:b/>
          <w:bCs/>
          <w:szCs w:val="28"/>
        </w:rPr>
        <w:t>Đ</w:t>
      </w:r>
      <w:r w:rsidRPr="00BB6C6C">
        <w:rPr>
          <w:rFonts w:eastAsia="Times New Roman"/>
          <w:b/>
          <w:bCs/>
          <w:szCs w:val="28"/>
        </w:rPr>
        <w:t>iều 3</w:t>
      </w:r>
      <w:r w:rsidR="00592927">
        <w:rPr>
          <w:rFonts w:eastAsia="Times New Roman"/>
          <w:b/>
          <w:bCs/>
          <w:szCs w:val="28"/>
        </w:rPr>
        <w:t>7</w:t>
      </w:r>
      <w:r w:rsidRPr="00BB6C6C">
        <w:rPr>
          <w:rFonts w:eastAsia="Times New Roman"/>
          <w:b/>
          <w:bCs/>
          <w:szCs w:val="28"/>
        </w:rPr>
        <w:t>. Hình thức hành nghề của công chứng viên</w:t>
      </w:r>
      <w:bookmarkEnd w:id="41"/>
    </w:p>
    <w:p w:rsidR="00180E82" w:rsidRPr="00BB6C6C" w:rsidRDefault="004836D3">
      <w:pPr>
        <w:spacing w:line="360" w:lineRule="atLeast"/>
        <w:ind w:firstLine="720"/>
        <w:rPr>
          <w:rFonts w:eastAsia="Times New Roman"/>
          <w:bCs/>
          <w:szCs w:val="28"/>
        </w:rPr>
      </w:pPr>
      <w:r w:rsidRPr="00BB6C6C">
        <w:rPr>
          <w:rFonts w:eastAsia="Times New Roman"/>
          <w:bCs/>
          <w:szCs w:val="28"/>
        </w:rPr>
        <w:t>Bổ sung hình thức hành nghề đối với công chứng viên thành lập Văn phòng công chứng theo loại hình doanh nghiệp tư nhân.</w:t>
      </w:r>
    </w:p>
    <w:p w:rsidR="009C5677" w:rsidRPr="00BB6C6C" w:rsidRDefault="004836D3">
      <w:pPr>
        <w:spacing w:line="360" w:lineRule="atLeast"/>
        <w:ind w:firstLine="720"/>
        <w:rPr>
          <w:rFonts w:eastAsia="Times New Roman"/>
          <w:bCs/>
          <w:szCs w:val="28"/>
        </w:rPr>
      </w:pPr>
      <w:r w:rsidRPr="00BB6C6C">
        <w:rPr>
          <w:rFonts w:eastAsia="Times New Roman"/>
          <w:bCs/>
          <w:szCs w:val="28"/>
        </w:rPr>
        <w:lastRenderedPageBreak/>
        <w:t>Các nội dung khác giữ nguyên</w:t>
      </w:r>
      <w:r w:rsidR="003D4F87" w:rsidRPr="00BB6C6C">
        <w:rPr>
          <w:rFonts w:eastAsia="Times New Roman"/>
          <w:bCs/>
          <w:szCs w:val="28"/>
        </w:rPr>
        <w:t xml:space="preserve"> như </w:t>
      </w:r>
      <w:r w:rsidR="008D40AE" w:rsidRPr="00BB6C6C">
        <w:rPr>
          <w:rFonts w:eastAsia="Times New Roman"/>
          <w:bCs/>
          <w:szCs w:val="28"/>
        </w:rPr>
        <w:t xml:space="preserve">Điều 34 </w:t>
      </w:r>
      <w:r w:rsidR="003D4F87" w:rsidRPr="00BB6C6C">
        <w:rPr>
          <w:rFonts w:eastAsia="Times New Roman"/>
          <w:bCs/>
          <w:szCs w:val="28"/>
        </w:rPr>
        <w:t>Luật Công chứng hiện hành.</w:t>
      </w:r>
    </w:p>
    <w:p w:rsidR="009C5677" w:rsidRPr="00BB6C6C" w:rsidRDefault="00A35772">
      <w:pPr>
        <w:spacing w:line="360" w:lineRule="atLeast"/>
        <w:ind w:firstLine="720"/>
        <w:rPr>
          <w:rFonts w:eastAsia="Times New Roman"/>
          <w:b/>
          <w:bCs/>
          <w:szCs w:val="28"/>
        </w:rPr>
      </w:pPr>
      <w:bookmarkStart w:id="42" w:name="dieu_35"/>
      <w:r w:rsidRPr="00BB6C6C">
        <w:rPr>
          <w:rFonts w:eastAsia="Times New Roman" w:hint="eastAsia"/>
          <w:b/>
          <w:bCs/>
          <w:szCs w:val="28"/>
        </w:rPr>
        <w:t>Đ</w:t>
      </w:r>
      <w:r w:rsidRPr="00BB6C6C">
        <w:rPr>
          <w:rFonts w:eastAsia="Times New Roman"/>
          <w:b/>
          <w:bCs/>
          <w:szCs w:val="28"/>
        </w:rPr>
        <w:t>iều 3</w:t>
      </w:r>
      <w:r w:rsidR="00592927">
        <w:rPr>
          <w:rFonts w:eastAsia="Times New Roman"/>
          <w:b/>
          <w:bCs/>
          <w:szCs w:val="28"/>
        </w:rPr>
        <w:t>8</w:t>
      </w:r>
      <w:r w:rsidRPr="00BB6C6C">
        <w:rPr>
          <w:rFonts w:eastAsia="Times New Roman"/>
          <w:b/>
          <w:bCs/>
          <w:szCs w:val="28"/>
        </w:rPr>
        <w:t>. Đăng ký hành nghề</w:t>
      </w:r>
      <w:bookmarkEnd w:id="42"/>
    </w:p>
    <w:p w:rsidR="00B62F54" w:rsidRPr="00BB6C6C" w:rsidRDefault="004836D3">
      <w:pPr>
        <w:spacing w:line="360" w:lineRule="atLeast"/>
        <w:ind w:firstLine="720"/>
        <w:rPr>
          <w:rFonts w:eastAsia="Times New Roman"/>
          <w:szCs w:val="28"/>
        </w:rPr>
      </w:pPr>
      <w:r w:rsidRPr="00BB6C6C">
        <w:rPr>
          <w:rFonts w:eastAsia="Times New Roman"/>
          <w:bCs/>
          <w:szCs w:val="28"/>
        </w:rPr>
        <w:t>Giữ nguyên như</w:t>
      </w:r>
      <w:r w:rsidR="00461980">
        <w:rPr>
          <w:rFonts w:eastAsia="Times New Roman"/>
          <w:bCs/>
          <w:szCs w:val="28"/>
        </w:rPr>
        <w:t xml:space="preserve"> </w:t>
      </w:r>
      <w:r w:rsidR="008D40AE" w:rsidRPr="00BB6C6C">
        <w:rPr>
          <w:rFonts w:eastAsia="Times New Roman"/>
          <w:bCs/>
          <w:szCs w:val="28"/>
        </w:rPr>
        <w:t>Điều 35</w:t>
      </w:r>
      <w:r w:rsidRPr="00BB6C6C">
        <w:rPr>
          <w:rFonts w:eastAsia="Times New Roman"/>
          <w:bCs/>
          <w:szCs w:val="28"/>
        </w:rPr>
        <w:t xml:space="preserve"> Luật Công chứng hiện hành.</w:t>
      </w:r>
    </w:p>
    <w:p w:rsidR="000619AB" w:rsidRPr="00BB6C6C" w:rsidRDefault="00A35772">
      <w:pPr>
        <w:spacing w:line="360" w:lineRule="atLeast"/>
        <w:ind w:firstLine="720"/>
        <w:rPr>
          <w:rFonts w:eastAsia="Times New Roman"/>
          <w:b/>
          <w:bCs/>
          <w:szCs w:val="28"/>
        </w:rPr>
      </w:pPr>
      <w:bookmarkStart w:id="43" w:name="dieu_36"/>
      <w:r w:rsidRPr="00BB6C6C">
        <w:rPr>
          <w:rFonts w:eastAsia="Times New Roman" w:hint="eastAsia"/>
          <w:b/>
          <w:bCs/>
          <w:szCs w:val="28"/>
        </w:rPr>
        <w:t>Đ</w:t>
      </w:r>
      <w:r w:rsidRPr="00BB6C6C">
        <w:rPr>
          <w:rFonts w:eastAsia="Times New Roman"/>
          <w:b/>
          <w:bCs/>
          <w:szCs w:val="28"/>
        </w:rPr>
        <w:t xml:space="preserve">iều </w:t>
      </w:r>
      <w:r w:rsidR="00592927">
        <w:rPr>
          <w:rFonts w:eastAsia="Times New Roman"/>
          <w:b/>
          <w:bCs/>
          <w:szCs w:val="28"/>
        </w:rPr>
        <w:t>39</w:t>
      </w:r>
      <w:r w:rsidRPr="00BB6C6C">
        <w:rPr>
          <w:rFonts w:eastAsia="Times New Roman"/>
          <w:b/>
          <w:bCs/>
          <w:szCs w:val="28"/>
        </w:rPr>
        <w:t>. Thẻ công chứng viên</w:t>
      </w:r>
      <w:bookmarkEnd w:id="43"/>
    </w:p>
    <w:p w:rsidR="000619AB" w:rsidRPr="00BB6C6C" w:rsidRDefault="000619AB">
      <w:pPr>
        <w:spacing w:line="360" w:lineRule="atLeast"/>
        <w:ind w:firstLine="720"/>
        <w:rPr>
          <w:rFonts w:eastAsia="Times New Roman"/>
          <w:szCs w:val="28"/>
        </w:rPr>
      </w:pPr>
      <w:r w:rsidRPr="00BB6C6C">
        <w:rPr>
          <w:rFonts w:eastAsia="Times New Roman"/>
          <w:bCs/>
          <w:szCs w:val="28"/>
        </w:rPr>
        <w:t>Giữ nguyên như</w:t>
      </w:r>
      <w:r w:rsidR="00824BF7">
        <w:rPr>
          <w:rFonts w:eastAsia="Times New Roman"/>
          <w:bCs/>
          <w:szCs w:val="28"/>
        </w:rPr>
        <w:t xml:space="preserve"> </w:t>
      </w:r>
      <w:r w:rsidR="008D40AE" w:rsidRPr="00BB6C6C">
        <w:rPr>
          <w:rFonts w:eastAsia="Times New Roman"/>
          <w:bCs/>
          <w:szCs w:val="28"/>
        </w:rPr>
        <w:t>Điều 36</w:t>
      </w:r>
      <w:r w:rsidRPr="00BB6C6C">
        <w:rPr>
          <w:rFonts w:eastAsia="Times New Roman"/>
          <w:bCs/>
          <w:szCs w:val="28"/>
        </w:rPr>
        <w:t xml:space="preserve"> Luật Công chứng hiện hành.</w:t>
      </w:r>
    </w:p>
    <w:p w:rsidR="000619AB" w:rsidRPr="00BB6C6C" w:rsidRDefault="00A35772">
      <w:pPr>
        <w:spacing w:line="360" w:lineRule="atLeast"/>
        <w:ind w:firstLine="720"/>
        <w:rPr>
          <w:rFonts w:eastAsia="Times New Roman"/>
          <w:b/>
          <w:bCs/>
          <w:szCs w:val="28"/>
        </w:rPr>
      </w:pPr>
      <w:bookmarkStart w:id="44" w:name="dieu_37"/>
      <w:r w:rsidRPr="00BB6C6C">
        <w:rPr>
          <w:rFonts w:eastAsia="Times New Roman" w:hint="eastAsia"/>
          <w:b/>
          <w:bCs/>
          <w:szCs w:val="28"/>
        </w:rPr>
        <w:t>Đ</w:t>
      </w:r>
      <w:r w:rsidRPr="00BB6C6C">
        <w:rPr>
          <w:rFonts w:eastAsia="Times New Roman"/>
          <w:b/>
          <w:bCs/>
          <w:szCs w:val="28"/>
        </w:rPr>
        <w:t>iều</w:t>
      </w:r>
      <w:r w:rsidR="00AD11F2" w:rsidRPr="00BB6C6C">
        <w:rPr>
          <w:rFonts w:eastAsia="Times New Roman"/>
          <w:b/>
          <w:bCs/>
          <w:szCs w:val="28"/>
        </w:rPr>
        <w:t xml:space="preserve"> 4</w:t>
      </w:r>
      <w:r w:rsidR="00592927">
        <w:rPr>
          <w:rFonts w:eastAsia="Times New Roman"/>
          <w:b/>
          <w:bCs/>
          <w:szCs w:val="28"/>
        </w:rPr>
        <w:t>0</w:t>
      </w:r>
      <w:r w:rsidRPr="00BB6C6C">
        <w:rPr>
          <w:rFonts w:eastAsia="Times New Roman"/>
          <w:b/>
          <w:bCs/>
          <w:szCs w:val="28"/>
        </w:rPr>
        <w:t>. Bảo hiểm trách nhiệm nghề nghiệp của công chứng viên</w:t>
      </w:r>
      <w:bookmarkEnd w:id="44"/>
    </w:p>
    <w:p w:rsidR="000619AB" w:rsidRPr="00BB6C6C" w:rsidRDefault="000619AB">
      <w:pPr>
        <w:spacing w:line="360" w:lineRule="atLeast"/>
        <w:ind w:firstLine="720"/>
        <w:rPr>
          <w:rFonts w:eastAsia="Times New Roman"/>
          <w:bCs/>
          <w:szCs w:val="28"/>
        </w:rPr>
      </w:pPr>
      <w:r w:rsidRPr="00BB6C6C">
        <w:rPr>
          <w:rFonts w:eastAsia="Times New Roman"/>
          <w:bCs/>
          <w:szCs w:val="28"/>
        </w:rPr>
        <w:t xml:space="preserve">Giữ nguyên như </w:t>
      </w:r>
      <w:r w:rsidR="008600B3" w:rsidRPr="00BB6C6C">
        <w:rPr>
          <w:rFonts w:eastAsia="Times New Roman"/>
          <w:bCs/>
          <w:szCs w:val="28"/>
        </w:rPr>
        <w:t xml:space="preserve">Điều 37 </w:t>
      </w:r>
      <w:r w:rsidRPr="00BB6C6C">
        <w:rPr>
          <w:rFonts w:eastAsia="Times New Roman"/>
          <w:bCs/>
          <w:szCs w:val="28"/>
        </w:rPr>
        <w:t>Luật Công chứng hiện hành.</w:t>
      </w:r>
    </w:p>
    <w:p w:rsidR="00F73513" w:rsidRPr="000921B9" w:rsidRDefault="00A0697D" w:rsidP="0055017B">
      <w:pPr>
        <w:spacing w:line="360" w:lineRule="atLeast"/>
        <w:ind w:firstLine="720"/>
        <w:rPr>
          <w:b/>
          <w:i/>
          <w:szCs w:val="28"/>
        </w:rPr>
      </w:pPr>
      <w:r w:rsidRPr="00F93679">
        <w:rPr>
          <w:b/>
          <w:bCs/>
          <w:szCs w:val="28"/>
        </w:rPr>
        <w:t xml:space="preserve">Điều </w:t>
      </w:r>
      <w:r w:rsidR="00AD11F2" w:rsidRPr="00F93679">
        <w:rPr>
          <w:b/>
          <w:bCs/>
          <w:szCs w:val="28"/>
        </w:rPr>
        <w:t>4</w:t>
      </w:r>
      <w:r w:rsidR="00592927">
        <w:rPr>
          <w:b/>
          <w:bCs/>
          <w:szCs w:val="28"/>
        </w:rPr>
        <w:t>1</w:t>
      </w:r>
      <w:r w:rsidRPr="00F93679">
        <w:rPr>
          <w:b/>
          <w:bCs/>
          <w:szCs w:val="28"/>
        </w:rPr>
        <w:t>. Nguyên tắc tham gia bảo hiểm</w:t>
      </w:r>
      <w:r w:rsidR="00AF5FB1" w:rsidRPr="00F93679">
        <w:rPr>
          <w:b/>
          <w:bCs/>
          <w:szCs w:val="28"/>
        </w:rPr>
        <w:t xml:space="preserve"> </w:t>
      </w:r>
      <w:r w:rsidR="00F73513" w:rsidRPr="000921B9">
        <w:rPr>
          <w:b/>
          <w:bCs/>
          <w:i/>
          <w:szCs w:val="28"/>
        </w:rPr>
        <w:t>(luật hóa quy định của Nghị định số 29/2015/NĐ-CP)</w:t>
      </w:r>
    </w:p>
    <w:p w:rsidR="00A0697D" w:rsidRPr="00AD3A8D" w:rsidRDefault="00A0697D" w:rsidP="000921B9">
      <w:pPr>
        <w:spacing w:line="360" w:lineRule="atLeast"/>
        <w:ind w:firstLine="720"/>
        <w:rPr>
          <w:szCs w:val="28"/>
        </w:rPr>
      </w:pPr>
      <w:r w:rsidRPr="00AD3A8D">
        <w:rPr>
          <w:szCs w:val="28"/>
        </w:rPr>
        <w:t>1. Tổ chức hành nghề công chứng trực tiếp mua hoặc có thể ủy quyền cho tổ chức xã hội - nghề nghiệp của công chứng viên mua bảo hiểm trách nhiệm nghề nghiệp cho công chứng viên của tổ chức mình.</w:t>
      </w:r>
    </w:p>
    <w:p w:rsidR="00A0697D" w:rsidRPr="00AD3A8D" w:rsidRDefault="00A0697D" w:rsidP="000921B9">
      <w:pPr>
        <w:spacing w:line="360" w:lineRule="atLeast"/>
        <w:ind w:firstLine="720"/>
        <w:rPr>
          <w:szCs w:val="28"/>
        </w:rPr>
      </w:pPr>
      <w:r w:rsidRPr="00AD3A8D">
        <w:rPr>
          <w:szCs w:val="28"/>
        </w:rPr>
        <w:t xml:space="preserve">2. Thời điểm mua bảo hiểm trách nhiệm nghề nghiệp của công chứng viên được thực hiện chậm nhất là 60 ngày, kể từ ngày công chứng viên của tổ chức hành nghề công chứng được </w:t>
      </w:r>
      <w:r w:rsidRPr="00AD3A8D">
        <w:rPr>
          <w:szCs w:val="28"/>
          <w:shd w:val="solid" w:color="FFFFFF" w:fill="auto"/>
        </w:rPr>
        <w:t>đăng ký</w:t>
      </w:r>
      <w:r w:rsidRPr="00AD3A8D">
        <w:rPr>
          <w:szCs w:val="28"/>
        </w:rPr>
        <w:t xml:space="preserve"> hành nghề.</w:t>
      </w:r>
    </w:p>
    <w:p w:rsidR="00A0697D" w:rsidRPr="00AD3A8D" w:rsidRDefault="00A0697D" w:rsidP="000921B9">
      <w:pPr>
        <w:spacing w:line="360" w:lineRule="atLeast"/>
        <w:ind w:firstLine="720"/>
        <w:rPr>
          <w:szCs w:val="28"/>
        </w:rPr>
      </w:pPr>
      <w:r w:rsidRPr="00AD3A8D">
        <w:rPr>
          <w:szCs w:val="28"/>
        </w:rPr>
        <w:t>3. Kinh phí mua bảo hiểm trách nhiệm nghề nghiệp cho công chứng viên của Phòng công chứng được trích từ quỹ phát triển sự nghiệp hoặc từ nguồn kinh phí hợp pháp khác theo quy định của pháp luật.</w:t>
      </w:r>
    </w:p>
    <w:p w:rsidR="00AF5FB1" w:rsidRPr="000921B9" w:rsidRDefault="00A0697D" w:rsidP="0055017B">
      <w:pPr>
        <w:spacing w:line="360" w:lineRule="atLeast"/>
        <w:ind w:firstLine="720"/>
        <w:rPr>
          <w:b/>
          <w:i/>
          <w:szCs w:val="28"/>
        </w:rPr>
      </w:pPr>
      <w:r w:rsidRPr="003A40E6">
        <w:rPr>
          <w:b/>
          <w:bCs/>
          <w:szCs w:val="28"/>
        </w:rPr>
        <w:t>Điề</w:t>
      </w:r>
      <w:r w:rsidR="00675140" w:rsidRPr="003A40E6">
        <w:rPr>
          <w:b/>
          <w:bCs/>
          <w:szCs w:val="28"/>
        </w:rPr>
        <w:t>u 4</w:t>
      </w:r>
      <w:r w:rsidR="00592927">
        <w:rPr>
          <w:b/>
          <w:bCs/>
          <w:szCs w:val="28"/>
        </w:rPr>
        <w:t>2</w:t>
      </w:r>
      <w:r w:rsidRPr="003A40E6">
        <w:rPr>
          <w:b/>
          <w:bCs/>
          <w:szCs w:val="28"/>
        </w:rPr>
        <w:t>. Phạm vi bảo hiểm</w:t>
      </w:r>
      <w:r w:rsidR="00AF5FB1" w:rsidRPr="003A40E6">
        <w:rPr>
          <w:b/>
          <w:bCs/>
          <w:szCs w:val="28"/>
        </w:rPr>
        <w:t xml:space="preserve"> </w:t>
      </w:r>
      <w:r w:rsidR="00AF5FB1" w:rsidRPr="000921B9">
        <w:rPr>
          <w:b/>
          <w:bCs/>
          <w:i/>
          <w:szCs w:val="28"/>
        </w:rPr>
        <w:t>(luật hóa quy định của Nghị định số 29/2015/NĐ-CP, sửa đổi thời hạn bảo hiểm)</w:t>
      </w:r>
    </w:p>
    <w:p w:rsidR="00A0697D" w:rsidRPr="00AD3A8D" w:rsidRDefault="00A0697D" w:rsidP="000921B9">
      <w:pPr>
        <w:spacing w:line="360" w:lineRule="atLeast"/>
        <w:ind w:firstLine="720"/>
        <w:rPr>
          <w:i/>
          <w:szCs w:val="28"/>
        </w:rPr>
      </w:pPr>
      <w:r w:rsidRPr="00AD3A8D">
        <w:rPr>
          <w:szCs w:val="28"/>
        </w:rPr>
        <w:t xml:space="preserve">1. Phạm vi bảo hiểm bao gồm thiệt hại về vật chất của người tham gia ký kết hợp đồng, giao dịch hoặc của cá nhân, tổ chức khác có liên quan trực tiếp đến hợp đồng, giao dịch đã được công chứng mà những thiệt hại gây ra do lỗi của công chứng viên trong </w:t>
      </w:r>
      <w:r w:rsidRPr="00AD3A8D">
        <w:rPr>
          <w:i/>
          <w:szCs w:val="28"/>
        </w:rPr>
        <w:t xml:space="preserve">thời </w:t>
      </w:r>
      <w:r w:rsidR="00F73513" w:rsidRPr="00AD3A8D">
        <w:rPr>
          <w:i/>
          <w:szCs w:val="28"/>
        </w:rPr>
        <w:t>hạn 05 năm kể từ thời điểm hợp đồng bảo hiểm có hiệu lực pháp luật.</w:t>
      </w:r>
    </w:p>
    <w:p w:rsidR="00A0697D" w:rsidRPr="00AD3A8D" w:rsidRDefault="00A0697D" w:rsidP="000921B9">
      <w:pPr>
        <w:spacing w:line="360" w:lineRule="atLeast"/>
        <w:ind w:firstLine="720"/>
        <w:rPr>
          <w:szCs w:val="28"/>
        </w:rPr>
      </w:pPr>
      <w:r w:rsidRPr="00AD3A8D">
        <w:rPr>
          <w:szCs w:val="28"/>
        </w:rPr>
        <w:t>2. Tổ chức hành nghề công chứng hoặc tổ chức xã hội - nghề nghiệp của công chứng viên trong trường hợp được tổ chức hành nghề công chứng ủy quyền có thể thỏa thuận với doanh nghiệp bảo hiểm về phạm vi bảo hiểm rộng hơn phạm vi bảo hiểm quy định tại Khoản 1 Điều này.</w:t>
      </w:r>
    </w:p>
    <w:p w:rsidR="00AD11F2" w:rsidRPr="000921B9" w:rsidRDefault="00A0697D" w:rsidP="0055017B">
      <w:pPr>
        <w:spacing w:line="360" w:lineRule="atLeast"/>
        <w:ind w:firstLine="720"/>
        <w:rPr>
          <w:b/>
          <w:i/>
          <w:szCs w:val="28"/>
        </w:rPr>
      </w:pPr>
      <w:r w:rsidRPr="003A40E6">
        <w:rPr>
          <w:b/>
          <w:bCs/>
          <w:szCs w:val="28"/>
        </w:rPr>
        <w:t>Điề</w:t>
      </w:r>
      <w:r w:rsidR="00675140" w:rsidRPr="003A40E6">
        <w:rPr>
          <w:b/>
          <w:bCs/>
          <w:szCs w:val="28"/>
        </w:rPr>
        <w:t>u 4</w:t>
      </w:r>
      <w:r w:rsidR="00592927">
        <w:rPr>
          <w:b/>
          <w:bCs/>
          <w:szCs w:val="28"/>
        </w:rPr>
        <w:t>3</w:t>
      </w:r>
      <w:r w:rsidRPr="003A40E6">
        <w:rPr>
          <w:b/>
          <w:bCs/>
          <w:szCs w:val="28"/>
        </w:rPr>
        <w:t>. Điều kiện bảo hiểm</w:t>
      </w:r>
      <w:r w:rsidR="00AD11F2" w:rsidRPr="000921B9">
        <w:rPr>
          <w:b/>
          <w:bCs/>
          <w:i/>
          <w:szCs w:val="28"/>
        </w:rPr>
        <w:t xml:space="preserve"> (luật hóa quy định của Nghị định số 29/2015/NĐ-CP)</w:t>
      </w:r>
    </w:p>
    <w:p w:rsidR="00A0697D" w:rsidRPr="00AD3A8D" w:rsidRDefault="00A0697D" w:rsidP="0055017B">
      <w:pPr>
        <w:spacing w:line="360" w:lineRule="atLeast"/>
        <w:ind w:firstLine="567"/>
        <w:rPr>
          <w:szCs w:val="28"/>
        </w:rPr>
      </w:pPr>
      <w:r w:rsidRPr="00AD3A8D">
        <w:rPr>
          <w:szCs w:val="28"/>
        </w:rPr>
        <w:t>Doanh nghiệp bảo hiểm chi trả bảo hiểm và bồi thường thiệt hại khi có đủ các điều kiện sau:</w:t>
      </w:r>
    </w:p>
    <w:p w:rsidR="00A0697D" w:rsidRPr="00AD3A8D" w:rsidRDefault="00A0697D" w:rsidP="0055017B">
      <w:pPr>
        <w:spacing w:line="360" w:lineRule="atLeast"/>
        <w:ind w:firstLine="567"/>
        <w:rPr>
          <w:szCs w:val="28"/>
        </w:rPr>
      </w:pPr>
      <w:r w:rsidRPr="00AD3A8D">
        <w:rPr>
          <w:szCs w:val="28"/>
        </w:rPr>
        <w:lastRenderedPageBreak/>
        <w:t xml:space="preserve">1. Thiệt hại thuộc phạm vi bảo hiểm quy định tại Điều </w:t>
      </w:r>
      <w:r w:rsidR="00D13E32" w:rsidRPr="00AD3A8D">
        <w:rPr>
          <w:szCs w:val="28"/>
        </w:rPr>
        <w:t>43</w:t>
      </w:r>
      <w:r w:rsidRPr="00AD3A8D">
        <w:rPr>
          <w:szCs w:val="28"/>
        </w:rPr>
        <w:t xml:space="preserve"> củ</w:t>
      </w:r>
      <w:r w:rsidR="00D13E32" w:rsidRPr="00AD3A8D">
        <w:rPr>
          <w:szCs w:val="28"/>
        </w:rPr>
        <w:t xml:space="preserve">a luật </w:t>
      </w:r>
      <w:r w:rsidRPr="00AD3A8D">
        <w:rPr>
          <w:szCs w:val="28"/>
        </w:rPr>
        <w:t>này.</w:t>
      </w:r>
    </w:p>
    <w:p w:rsidR="00A0697D" w:rsidRPr="00AD3A8D" w:rsidRDefault="00A0697D" w:rsidP="0055017B">
      <w:pPr>
        <w:spacing w:line="360" w:lineRule="atLeast"/>
        <w:ind w:firstLine="567"/>
        <w:rPr>
          <w:szCs w:val="28"/>
        </w:rPr>
      </w:pPr>
      <w:r w:rsidRPr="00AD3A8D">
        <w:rPr>
          <w:szCs w:val="28"/>
        </w:rPr>
        <w:t>2. Không thuộc các trường hợp sau đây:</w:t>
      </w:r>
    </w:p>
    <w:p w:rsidR="00A0697D" w:rsidRPr="00AD3A8D" w:rsidRDefault="00A0697D" w:rsidP="0055017B">
      <w:pPr>
        <w:spacing w:line="360" w:lineRule="atLeast"/>
        <w:ind w:firstLine="567"/>
        <w:rPr>
          <w:szCs w:val="28"/>
        </w:rPr>
      </w:pPr>
      <w:r w:rsidRPr="00AD3A8D">
        <w:rPr>
          <w:szCs w:val="28"/>
        </w:rPr>
        <w:t>a) Công chứng viên thực hiện công chứng trong trường hợp mục đích và nội dung của hợp đồng, giao dịch; xúi giục, tạo điều kiện cho người tham gia hợp đồng, giao dịch thực hiện giao dịch giả tạo hoặc hành vi gian dối khác;</w:t>
      </w:r>
    </w:p>
    <w:p w:rsidR="00A0697D" w:rsidRPr="00AD3A8D" w:rsidRDefault="00A0697D" w:rsidP="0055017B">
      <w:pPr>
        <w:spacing w:line="360" w:lineRule="atLeast"/>
        <w:ind w:firstLine="567"/>
        <w:rPr>
          <w:szCs w:val="28"/>
        </w:rPr>
      </w:pPr>
      <w:r w:rsidRPr="00AD3A8D">
        <w:rPr>
          <w:szCs w:val="28"/>
        </w:rPr>
        <w:t>b) Công chứng viên công chứng hợp đồng, giao dịch có liên quan đến tài sản, lợi ích của bản thân mình hoặc của những người thân thích là vợ hoặc chồng; cha mẹ đẻ, cha mẹ nuôi; cha mẹ đẻ, cha mẹ nuôi của vợ hoặc chồng; con đẻ, con nuôi, con dâu, con rể; ông, bà; anh chị em ruột, anh chị em ruột của vợ hoặc chồng; cháu là con của con đẻ, con nuôi;</w:t>
      </w:r>
    </w:p>
    <w:p w:rsidR="00A0697D" w:rsidRPr="00AD3A8D" w:rsidRDefault="00A0697D" w:rsidP="0055017B">
      <w:pPr>
        <w:spacing w:line="360" w:lineRule="atLeast"/>
        <w:ind w:firstLine="567"/>
        <w:rPr>
          <w:szCs w:val="28"/>
        </w:rPr>
      </w:pPr>
      <w:r w:rsidRPr="00AD3A8D">
        <w:rPr>
          <w:szCs w:val="28"/>
        </w:rPr>
        <w:t>c) Công chứng viên cấu kết, thông đồng với người yêu cầu công chứng và những người có liên quan làm sai lệch nội dung của văn bản công chứng, hồ sơ công chứng;</w:t>
      </w:r>
    </w:p>
    <w:p w:rsidR="00A0697D" w:rsidRPr="00AD3A8D" w:rsidRDefault="00A0697D" w:rsidP="0055017B">
      <w:pPr>
        <w:spacing w:line="360" w:lineRule="atLeast"/>
        <w:ind w:firstLine="567"/>
        <w:rPr>
          <w:szCs w:val="28"/>
        </w:rPr>
      </w:pPr>
      <w:r w:rsidRPr="00AD3A8D">
        <w:rPr>
          <w:szCs w:val="28"/>
          <w:shd w:val="solid" w:color="FFFFFF" w:fill="auto"/>
        </w:rPr>
        <w:t>d) Trường hợp</w:t>
      </w:r>
      <w:r w:rsidRPr="00AD3A8D">
        <w:rPr>
          <w:szCs w:val="28"/>
        </w:rPr>
        <w:t xml:space="preserve"> khác theo thỏa thuận giữa doanh nghiệp bảo hiểm và tổ chức hành nghề công chứng hoặc tổ chức xã hội - nghề nghiệp của công chứng viên trong </w:t>
      </w:r>
      <w:r w:rsidRPr="00AD3A8D">
        <w:rPr>
          <w:szCs w:val="28"/>
          <w:shd w:val="solid" w:color="FFFFFF" w:fill="auto"/>
        </w:rPr>
        <w:t>trường hợp</w:t>
      </w:r>
      <w:r w:rsidRPr="00AD3A8D">
        <w:rPr>
          <w:szCs w:val="28"/>
        </w:rPr>
        <w:t xml:space="preserve"> được tổ chức hành nghề công chứng ủy quyền.</w:t>
      </w:r>
    </w:p>
    <w:p w:rsidR="00675140" w:rsidRPr="000921B9" w:rsidRDefault="00A0697D" w:rsidP="0055017B">
      <w:pPr>
        <w:spacing w:line="360" w:lineRule="atLeast"/>
        <w:ind w:firstLine="720"/>
        <w:rPr>
          <w:b/>
          <w:i/>
          <w:szCs w:val="28"/>
        </w:rPr>
      </w:pPr>
      <w:r w:rsidRPr="00C23147">
        <w:rPr>
          <w:b/>
          <w:bCs/>
          <w:szCs w:val="28"/>
        </w:rPr>
        <w:t>Điề</w:t>
      </w:r>
      <w:r w:rsidR="00675140" w:rsidRPr="00C23147">
        <w:rPr>
          <w:b/>
          <w:bCs/>
          <w:szCs w:val="28"/>
        </w:rPr>
        <w:t>u 4</w:t>
      </w:r>
      <w:r w:rsidR="00592927">
        <w:rPr>
          <w:b/>
          <w:bCs/>
          <w:szCs w:val="28"/>
        </w:rPr>
        <w:t>4</w:t>
      </w:r>
      <w:r w:rsidRPr="00C23147">
        <w:rPr>
          <w:b/>
          <w:bCs/>
          <w:szCs w:val="28"/>
        </w:rPr>
        <w:t>. Phí bảo hiểm</w:t>
      </w:r>
      <w:r w:rsidR="00675140" w:rsidRPr="00C23147">
        <w:rPr>
          <w:b/>
          <w:bCs/>
          <w:szCs w:val="28"/>
        </w:rPr>
        <w:t xml:space="preserve"> </w:t>
      </w:r>
      <w:r w:rsidR="00216CC2" w:rsidRPr="00C23147">
        <w:rPr>
          <w:b/>
          <w:bCs/>
          <w:szCs w:val="28"/>
        </w:rPr>
        <w:t>(</w:t>
      </w:r>
      <w:r w:rsidR="00675140" w:rsidRPr="000921B9">
        <w:rPr>
          <w:b/>
          <w:bCs/>
          <w:i/>
          <w:szCs w:val="28"/>
        </w:rPr>
        <w:t>luật hóa quy định của Nghị định số 29/2015/NĐ-CP)</w:t>
      </w:r>
    </w:p>
    <w:p w:rsidR="00A0697D" w:rsidRPr="00AD3A8D" w:rsidRDefault="00A0697D" w:rsidP="0055017B">
      <w:pPr>
        <w:spacing w:line="360" w:lineRule="atLeast"/>
        <w:ind w:firstLine="567"/>
        <w:rPr>
          <w:szCs w:val="28"/>
        </w:rPr>
      </w:pPr>
      <w:r w:rsidRPr="00AD3A8D">
        <w:rPr>
          <w:szCs w:val="28"/>
        </w:rPr>
        <w:t>1. Phí bảo hiểm là khoản tiền mà tổ chức hành nghề công chứng phải đóng cho doanh nghiệp bảo hiểm khi mua bảo hiểm trách nhiệm nghề nghiệp cho công chứng viên thuộc tổ chức mình.</w:t>
      </w:r>
    </w:p>
    <w:p w:rsidR="00A0697D" w:rsidRPr="00AD3A8D" w:rsidRDefault="00A0697D" w:rsidP="0055017B">
      <w:pPr>
        <w:spacing w:line="360" w:lineRule="atLeast"/>
        <w:ind w:firstLine="567"/>
        <w:rPr>
          <w:szCs w:val="28"/>
        </w:rPr>
      </w:pPr>
      <w:r w:rsidRPr="00AD3A8D">
        <w:rPr>
          <w:szCs w:val="28"/>
        </w:rPr>
        <w:t xml:space="preserve">2. Doanh nghiệp bảo hiểm và tổ chức hành nghề công chứng hoặc tổ chức xã hội - nghề nghiệp của công chứng viên trong </w:t>
      </w:r>
      <w:r w:rsidRPr="00AD3A8D">
        <w:rPr>
          <w:szCs w:val="28"/>
          <w:shd w:val="solid" w:color="FFFFFF" w:fill="auto"/>
        </w:rPr>
        <w:t>trường hợp</w:t>
      </w:r>
      <w:r w:rsidRPr="00AD3A8D">
        <w:rPr>
          <w:szCs w:val="28"/>
        </w:rPr>
        <w:t xml:space="preserve"> được tổ chức hành nghề công chứng ủy quyền thỏa thuận mức phí bảo hiểm, nhưng không được thấp hơn 03 (ba) triệu đồng một năm cho một công chứng viên.</w:t>
      </w:r>
    </w:p>
    <w:p w:rsidR="000619AB" w:rsidRPr="00C23147" w:rsidRDefault="00A35772">
      <w:pPr>
        <w:spacing w:line="360" w:lineRule="atLeast"/>
        <w:ind w:firstLine="720"/>
        <w:rPr>
          <w:rFonts w:eastAsia="Times New Roman"/>
          <w:b/>
          <w:bCs/>
          <w:szCs w:val="28"/>
        </w:rPr>
      </w:pPr>
      <w:bookmarkStart w:id="45" w:name="dieu_38"/>
      <w:r w:rsidRPr="00C23147">
        <w:rPr>
          <w:rFonts w:eastAsia="Times New Roman" w:hint="eastAsia"/>
          <w:b/>
          <w:bCs/>
          <w:szCs w:val="28"/>
        </w:rPr>
        <w:t>Đ</w:t>
      </w:r>
      <w:r w:rsidRPr="00C23147">
        <w:rPr>
          <w:rFonts w:eastAsia="Times New Roman"/>
          <w:b/>
          <w:bCs/>
          <w:szCs w:val="28"/>
        </w:rPr>
        <w:t xml:space="preserve">iều </w:t>
      </w:r>
      <w:r w:rsidR="00675140" w:rsidRPr="00C23147">
        <w:rPr>
          <w:rFonts w:eastAsia="Times New Roman"/>
          <w:b/>
          <w:bCs/>
          <w:szCs w:val="28"/>
        </w:rPr>
        <w:t>4</w:t>
      </w:r>
      <w:r w:rsidR="00592927">
        <w:rPr>
          <w:rFonts w:eastAsia="Times New Roman"/>
          <w:b/>
          <w:bCs/>
          <w:szCs w:val="28"/>
        </w:rPr>
        <w:t>5</w:t>
      </w:r>
      <w:r w:rsidRPr="00C23147">
        <w:rPr>
          <w:rFonts w:eastAsia="Times New Roman"/>
          <w:b/>
          <w:bCs/>
          <w:szCs w:val="28"/>
        </w:rPr>
        <w:t>. Bồi thường, bồi hoàn trong hoạt động công chứng</w:t>
      </w:r>
      <w:bookmarkEnd w:id="45"/>
    </w:p>
    <w:p w:rsidR="000619AB" w:rsidRPr="00AD3A8D" w:rsidRDefault="00E239D7">
      <w:pPr>
        <w:spacing w:line="360" w:lineRule="atLeast"/>
        <w:ind w:firstLine="720"/>
        <w:rPr>
          <w:rFonts w:eastAsia="Times New Roman"/>
          <w:bCs/>
          <w:szCs w:val="28"/>
        </w:rPr>
      </w:pPr>
      <w:r w:rsidRPr="00AD3A8D">
        <w:rPr>
          <w:rFonts w:eastAsia="Times New Roman"/>
          <w:bCs/>
          <w:szCs w:val="28"/>
        </w:rPr>
        <w:t>Sửa đổi theo hướng công chứng viên</w:t>
      </w:r>
      <w:r w:rsidR="008C33FE" w:rsidRPr="00AD3A8D">
        <w:rPr>
          <w:rFonts w:eastAsia="Times New Roman"/>
          <w:bCs/>
          <w:szCs w:val="28"/>
        </w:rPr>
        <w:t xml:space="preserve"> của Văn phòng công chứng</w:t>
      </w:r>
      <w:r w:rsidRPr="00AD3A8D">
        <w:rPr>
          <w:rFonts w:eastAsia="Times New Roman"/>
          <w:bCs/>
          <w:szCs w:val="28"/>
        </w:rPr>
        <w:t xml:space="preserve"> phải chịu trách nhiệm bồi thường thiệt hại cho người yêu cầu công chứng, cá nhân, tổ chức có liên quan</w:t>
      </w:r>
      <w:r w:rsidR="000C657F" w:rsidRPr="00AD3A8D">
        <w:rPr>
          <w:rFonts w:eastAsia="Times New Roman"/>
          <w:bCs/>
          <w:szCs w:val="28"/>
        </w:rPr>
        <w:t xml:space="preserve"> trong trường hợp có lỗi</w:t>
      </w:r>
      <w:r w:rsidR="00E3328F" w:rsidRPr="00AD3A8D">
        <w:rPr>
          <w:rFonts w:eastAsia="Times New Roman"/>
          <w:bCs/>
          <w:szCs w:val="28"/>
        </w:rPr>
        <w:t xml:space="preserve"> kể cả khi không còn hành nghề công chứng.</w:t>
      </w:r>
    </w:p>
    <w:p w:rsidR="0030339D" w:rsidRPr="00AD3A8D" w:rsidRDefault="008C33FE" w:rsidP="0055017B">
      <w:pPr>
        <w:spacing w:line="360" w:lineRule="atLeast"/>
        <w:ind w:firstLine="720"/>
        <w:rPr>
          <w:rFonts w:eastAsia="Times New Roman"/>
          <w:szCs w:val="28"/>
        </w:rPr>
      </w:pPr>
      <w:r w:rsidRPr="00AD3A8D">
        <w:rPr>
          <w:rFonts w:eastAsia="Times New Roman"/>
          <w:szCs w:val="28"/>
        </w:rPr>
        <w:t>Phòng Công chứng phải bồi thường thiệt hại cho người yêu cầu công chứng và cá nhân, tổ chức khác do lỗi mà công chứng viên, nhân viên của tổ chức mình gây ra trong quá trình công chứng.</w:t>
      </w:r>
    </w:p>
    <w:p w:rsidR="000619AB" w:rsidRPr="00BB6C6C" w:rsidRDefault="00A35772">
      <w:pPr>
        <w:spacing w:line="360" w:lineRule="atLeast"/>
        <w:ind w:firstLine="720"/>
        <w:rPr>
          <w:rFonts w:eastAsia="Times New Roman"/>
          <w:b/>
          <w:bCs/>
          <w:szCs w:val="28"/>
        </w:rPr>
      </w:pPr>
      <w:bookmarkStart w:id="46" w:name="dieu_39"/>
      <w:r w:rsidRPr="00BB6C6C">
        <w:rPr>
          <w:rFonts w:eastAsia="Times New Roman" w:hint="eastAsia"/>
          <w:b/>
          <w:bCs/>
          <w:szCs w:val="28"/>
        </w:rPr>
        <w:t>Đ</w:t>
      </w:r>
      <w:r w:rsidRPr="00BB6C6C">
        <w:rPr>
          <w:rFonts w:eastAsia="Times New Roman"/>
          <w:b/>
          <w:bCs/>
          <w:szCs w:val="28"/>
        </w:rPr>
        <w:t xml:space="preserve">iều </w:t>
      </w:r>
      <w:r w:rsidR="008600B3" w:rsidRPr="00BB6C6C">
        <w:rPr>
          <w:rFonts w:eastAsia="Times New Roman"/>
          <w:b/>
          <w:bCs/>
          <w:szCs w:val="28"/>
        </w:rPr>
        <w:t>4</w:t>
      </w:r>
      <w:r w:rsidR="00592927">
        <w:rPr>
          <w:rFonts w:eastAsia="Times New Roman"/>
          <w:b/>
          <w:bCs/>
          <w:szCs w:val="28"/>
        </w:rPr>
        <w:t>6</w:t>
      </w:r>
      <w:r w:rsidRPr="00BB6C6C">
        <w:rPr>
          <w:rFonts w:eastAsia="Times New Roman"/>
          <w:b/>
          <w:bCs/>
          <w:szCs w:val="28"/>
        </w:rPr>
        <w:t>. Tổ chức xã hội - nghề nghiệp của công chứng viên</w:t>
      </w:r>
      <w:bookmarkEnd w:id="46"/>
    </w:p>
    <w:p w:rsidR="00471ADE" w:rsidRPr="00BB6C6C" w:rsidRDefault="00471ADE">
      <w:pPr>
        <w:spacing w:line="360" w:lineRule="atLeast"/>
        <w:ind w:firstLine="720"/>
        <w:rPr>
          <w:rFonts w:eastAsia="Times New Roman"/>
          <w:szCs w:val="28"/>
        </w:rPr>
      </w:pPr>
      <w:r w:rsidRPr="00BB6C6C">
        <w:rPr>
          <w:i/>
          <w:szCs w:val="28"/>
        </w:rPr>
        <w:lastRenderedPageBreak/>
        <w:t>-</w:t>
      </w:r>
      <w:r w:rsidR="00091B47" w:rsidRPr="00BB6C6C">
        <w:rPr>
          <w:i/>
          <w:szCs w:val="28"/>
        </w:rPr>
        <w:t xml:space="preserve"> </w:t>
      </w:r>
      <w:r w:rsidRPr="00BB6C6C">
        <w:rPr>
          <w:i/>
          <w:szCs w:val="28"/>
        </w:rPr>
        <w:t>Phương án 1:</w:t>
      </w:r>
      <w:r w:rsidR="00091B47" w:rsidRPr="00BB6C6C">
        <w:rPr>
          <w:i/>
          <w:szCs w:val="28"/>
        </w:rPr>
        <w:t xml:space="preserve"> </w:t>
      </w:r>
      <w:r w:rsidRPr="00BB6C6C">
        <w:rPr>
          <w:szCs w:val="28"/>
        </w:rPr>
        <w:t>Các nội dung khác g</w:t>
      </w:r>
      <w:r w:rsidRPr="00BB6C6C">
        <w:rPr>
          <w:rFonts w:eastAsia="Times New Roman"/>
          <w:bCs/>
          <w:szCs w:val="28"/>
        </w:rPr>
        <w:t>iữ nguyên như Điều 39 Luật Công chứng hiện hành.</w:t>
      </w:r>
    </w:p>
    <w:p w:rsidR="00D13E32" w:rsidRPr="00BB6C6C" w:rsidRDefault="00471ADE">
      <w:pPr>
        <w:spacing w:line="360" w:lineRule="atLeast"/>
        <w:ind w:firstLine="720"/>
        <w:rPr>
          <w:szCs w:val="28"/>
        </w:rPr>
      </w:pPr>
      <w:r w:rsidRPr="00BB6C6C">
        <w:rPr>
          <w:i/>
          <w:szCs w:val="28"/>
        </w:rPr>
        <w:t>-</w:t>
      </w:r>
      <w:r w:rsidR="00091B47" w:rsidRPr="00BB6C6C">
        <w:rPr>
          <w:i/>
          <w:szCs w:val="28"/>
        </w:rPr>
        <w:t xml:space="preserve"> </w:t>
      </w:r>
      <w:r w:rsidRPr="00BB6C6C">
        <w:rPr>
          <w:i/>
          <w:szCs w:val="28"/>
        </w:rPr>
        <w:t>Phương án 2</w:t>
      </w:r>
      <w:r w:rsidR="003149CE">
        <w:rPr>
          <w:i/>
          <w:szCs w:val="28"/>
        </w:rPr>
        <w:t xml:space="preserve">: </w:t>
      </w:r>
      <w:r w:rsidR="00D804DE" w:rsidRPr="00BB6C6C">
        <w:rPr>
          <w:szCs w:val="28"/>
        </w:rPr>
        <w:t xml:space="preserve">Bổ sung quy định tổ chức </w:t>
      </w:r>
      <w:r w:rsidR="00D804DE" w:rsidRPr="00BB6C6C">
        <w:rPr>
          <w:rFonts w:eastAsia="Times New Roman"/>
          <w:bCs/>
          <w:szCs w:val="28"/>
        </w:rPr>
        <w:t xml:space="preserve">xã hội - nghề nghiệp của công chứng viên quy định, </w:t>
      </w:r>
      <w:r w:rsidR="00D804DE" w:rsidRPr="00BB6C6C">
        <w:rPr>
          <w:szCs w:val="28"/>
          <w:lang w:val="vi-VN"/>
        </w:rPr>
        <w:t xml:space="preserve">lập </w:t>
      </w:r>
      <w:r w:rsidR="00D804DE" w:rsidRPr="00BB6C6C">
        <w:rPr>
          <w:szCs w:val="28"/>
        </w:rPr>
        <w:t>và quản lý q</w:t>
      </w:r>
      <w:r w:rsidR="00D804DE" w:rsidRPr="00BB6C6C">
        <w:rPr>
          <w:szCs w:val="28"/>
          <w:lang w:val="vi-VN"/>
        </w:rPr>
        <w:t xml:space="preserve">uỹ bồi thường thiệt hại để hỗ trợ việc bồi thường thiệt hại do lỗi của </w:t>
      </w:r>
      <w:r w:rsidR="00D804DE" w:rsidRPr="00BB6C6C">
        <w:rPr>
          <w:szCs w:val="28"/>
        </w:rPr>
        <w:t>công chứng</w:t>
      </w:r>
      <w:r w:rsidR="00D804DE" w:rsidRPr="00BB6C6C">
        <w:rPr>
          <w:szCs w:val="28"/>
          <w:lang w:val="vi-VN"/>
        </w:rPr>
        <w:t xml:space="preserve"> viên</w:t>
      </w:r>
      <w:r w:rsidR="00D804DE" w:rsidRPr="00BB6C6C">
        <w:rPr>
          <w:szCs w:val="28"/>
        </w:rPr>
        <w:t xml:space="preserve"> là hội viên</w:t>
      </w:r>
      <w:r w:rsidR="00D804DE" w:rsidRPr="00BB6C6C">
        <w:rPr>
          <w:szCs w:val="28"/>
          <w:lang w:val="vi-VN"/>
        </w:rPr>
        <w:t xml:space="preserve"> khi hành nghề công chứng trong trường hợp bảo hiểm trách nhiệm nghề nghiệp của </w:t>
      </w:r>
      <w:r w:rsidR="00D804DE" w:rsidRPr="00BB6C6C">
        <w:rPr>
          <w:szCs w:val="28"/>
        </w:rPr>
        <w:t>hội</w:t>
      </w:r>
      <w:r w:rsidR="00D804DE" w:rsidRPr="00BB6C6C">
        <w:rPr>
          <w:szCs w:val="28"/>
          <w:lang w:val="vi-VN"/>
        </w:rPr>
        <w:t xml:space="preserve"> viên không đủ bồi thường</w:t>
      </w:r>
      <w:r w:rsidR="00D804DE" w:rsidRPr="00BB6C6C">
        <w:rPr>
          <w:szCs w:val="28"/>
        </w:rPr>
        <w:t xml:space="preserve">. </w:t>
      </w:r>
      <w:r w:rsidR="00D13E32" w:rsidRPr="00BB6C6C">
        <w:rPr>
          <w:szCs w:val="28"/>
        </w:rPr>
        <w:t>Hàng tháng căn cứ vào thu nhập thực tế của mình, công chứng viên có trách nhiệm đóng góp vào Quỹ này.</w:t>
      </w:r>
    </w:p>
    <w:p w:rsidR="006109AC" w:rsidRPr="00BB6C6C" w:rsidRDefault="006109AC">
      <w:pPr>
        <w:spacing w:line="360" w:lineRule="atLeast"/>
        <w:ind w:firstLine="720"/>
        <w:rPr>
          <w:szCs w:val="28"/>
        </w:rPr>
      </w:pPr>
      <w:r w:rsidRPr="00BB6C6C">
        <w:rPr>
          <w:szCs w:val="28"/>
        </w:rPr>
        <w:t>Phân quyền cho tổ chức xã hội - nghề nghiệp</w:t>
      </w:r>
      <w:r w:rsidR="00761BD2" w:rsidRPr="00BB6C6C">
        <w:rPr>
          <w:szCs w:val="28"/>
        </w:rPr>
        <w:t xml:space="preserve"> được quyền xử lý</w:t>
      </w:r>
      <w:r w:rsidR="00B92C79">
        <w:rPr>
          <w:szCs w:val="28"/>
        </w:rPr>
        <w:t xml:space="preserve"> </w:t>
      </w:r>
      <w:r w:rsidR="00124237">
        <w:rPr>
          <w:szCs w:val="28"/>
        </w:rPr>
        <w:t xml:space="preserve">kỷ luật </w:t>
      </w:r>
      <w:r w:rsidR="00B92C79">
        <w:rPr>
          <w:szCs w:val="28"/>
        </w:rPr>
        <w:t>hội viên</w:t>
      </w:r>
      <w:r w:rsidR="0082681A" w:rsidRPr="00BB6C6C">
        <w:rPr>
          <w:szCs w:val="28"/>
        </w:rPr>
        <w:t xml:space="preserve"> trong trường hợp</w:t>
      </w:r>
      <w:r w:rsidR="00761BD2" w:rsidRPr="00BB6C6C">
        <w:rPr>
          <w:szCs w:val="28"/>
        </w:rPr>
        <w:t xml:space="preserve"> hội viên</w:t>
      </w:r>
      <w:r w:rsidR="00124237">
        <w:rPr>
          <w:szCs w:val="28"/>
        </w:rPr>
        <w:t xml:space="preserve"> có hành vi vi phạm pháp luật, Quy tắc đạo đức hành nghề công chứng, Đi</w:t>
      </w:r>
      <w:r w:rsidR="00A47E97">
        <w:rPr>
          <w:szCs w:val="28"/>
        </w:rPr>
        <w:t>ề</w:t>
      </w:r>
      <w:r w:rsidR="00124237">
        <w:rPr>
          <w:szCs w:val="28"/>
        </w:rPr>
        <w:t>u lệ Hiệp hội.</w:t>
      </w:r>
    </w:p>
    <w:p w:rsidR="003473DD" w:rsidRPr="00BB6C6C" w:rsidRDefault="00A35772">
      <w:pPr>
        <w:spacing w:line="360" w:lineRule="atLeast"/>
        <w:jc w:val="center"/>
        <w:rPr>
          <w:rFonts w:eastAsia="Times New Roman"/>
          <w:szCs w:val="28"/>
        </w:rPr>
      </w:pPr>
      <w:bookmarkStart w:id="47" w:name="chuong_5"/>
      <w:r w:rsidRPr="00BB6C6C">
        <w:rPr>
          <w:rFonts w:eastAsia="Times New Roman"/>
          <w:b/>
          <w:bCs/>
          <w:szCs w:val="28"/>
        </w:rPr>
        <w:t>Chương V</w:t>
      </w:r>
      <w:bookmarkEnd w:id="47"/>
    </w:p>
    <w:p w:rsidR="000C1955" w:rsidRPr="00BB6C6C" w:rsidRDefault="00A35772">
      <w:pPr>
        <w:spacing w:line="360" w:lineRule="atLeast"/>
        <w:jc w:val="center"/>
        <w:rPr>
          <w:rFonts w:eastAsia="Times New Roman"/>
          <w:szCs w:val="28"/>
        </w:rPr>
      </w:pPr>
      <w:bookmarkStart w:id="48" w:name="chuong_5_name"/>
      <w:r w:rsidRPr="00BB6C6C">
        <w:rPr>
          <w:rFonts w:eastAsia="Times New Roman"/>
          <w:b/>
          <w:bCs/>
          <w:szCs w:val="28"/>
        </w:rPr>
        <w:t xml:space="preserve">THỦ TỤC CÔNG CHỨNG HỢP ĐỒNG, GIAO DỊCH </w:t>
      </w:r>
      <w:bookmarkEnd w:id="48"/>
    </w:p>
    <w:p w:rsidR="003473DD" w:rsidRDefault="00A35772" w:rsidP="000921B9">
      <w:pPr>
        <w:spacing w:line="360" w:lineRule="atLeast"/>
        <w:ind w:firstLine="720"/>
        <w:jc w:val="center"/>
        <w:rPr>
          <w:rFonts w:eastAsia="Times New Roman"/>
          <w:b/>
          <w:bCs/>
          <w:szCs w:val="28"/>
        </w:rPr>
      </w:pPr>
      <w:bookmarkStart w:id="49" w:name="muc_1"/>
      <w:r w:rsidRPr="00BB6C6C">
        <w:rPr>
          <w:rFonts w:eastAsia="Times New Roman"/>
          <w:b/>
          <w:bCs/>
          <w:szCs w:val="28"/>
        </w:rPr>
        <w:t>Mục 1. THỦ TỤC CHUNG VỀ CÔNG CHỨNG</w:t>
      </w:r>
      <w:bookmarkEnd w:id="49"/>
    </w:p>
    <w:p w:rsidR="005D2C22" w:rsidRPr="00BB6C6C" w:rsidRDefault="004D2C98">
      <w:pPr>
        <w:spacing w:line="360" w:lineRule="atLeast"/>
        <w:rPr>
          <w:rFonts w:eastAsia="Times New Roman"/>
          <w:b/>
          <w:bCs/>
          <w:szCs w:val="28"/>
        </w:rPr>
      </w:pPr>
      <w:bookmarkStart w:id="50" w:name="dieu_40"/>
      <w:r w:rsidRPr="00BB6C6C">
        <w:rPr>
          <w:rFonts w:eastAsia="Times New Roman"/>
          <w:b/>
          <w:bCs/>
          <w:szCs w:val="28"/>
        </w:rPr>
        <w:tab/>
      </w:r>
      <w:r w:rsidR="00A35772" w:rsidRPr="00BB6C6C">
        <w:rPr>
          <w:rFonts w:eastAsia="Times New Roman" w:hint="eastAsia"/>
          <w:b/>
          <w:bCs/>
          <w:szCs w:val="28"/>
        </w:rPr>
        <w:t>Đ</w:t>
      </w:r>
      <w:r w:rsidR="00A35772" w:rsidRPr="00BB6C6C">
        <w:rPr>
          <w:rFonts w:eastAsia="Times New Roman"/>
          <w:b/>
          <w:bCs/>
          <w:szCs w:val="28"/>
        </w:rPr>
        <w:t>iều 4</w:t>
      </w:r>
      <w:r w:rsidR="00592927">
        <w:rPr>
          <w:rFonts w:eastAsia="Times New Roman"/>
          <w:b/>
          <w:bCs/>
          <w:szCs w:val="28"/>
        </w:rPr>
        <w:t>7</w:t>
      </w:r>
      <w:r w:rsidR="00A35772" w:rsidRPr="00BB6C6C">
        <w:rPr>
          <w:rFonts w:eastAsia="Times New Roman"/>
          <w:b/>
          <w:bCs/>
          <w:szCs w:val="28"/>
        </w:rPr>
        <w:t xml:space="preserve">. Công chứng </w:t>
      </w:r>
      <w:r w:rsidR="00A35772" w:rsidRPr="00BB6C6C">
        <w:rPr>
          <w:rFonts w:eastAsia="Times New Roman"/>
          <w:b/>
          <w:bCs/>
          <w:szCs w:val="28"/>
          <w:shd w:val="clear" w:color="auto" w:fill="FFFFFF"/>
        </w:rPr>
        <w:t>hợp đồng</w:t>
      </w:r>
      <w:r w:rsidR="00A35772" w:rsidRPr="00BB6C6C">
        <w:rPr>
          <w:rFonts w:eastAsia="Times New Roman"/>
          <w:b/>
          <w:bCs/>
          <w:szCs w:val="28"/>
        </w:rPr>
        <w:t>, giao dịch đã</w:t>
      </w:r>
      <w:r w:rsidR="00AF2E65">
        <w:rPr>
          <w:rFonts w:eastAsia="Times New Roman"/>
          <w:b/>
          <w:bCs/>
          <w:szCs w:val="28"/>
        </w:rPr>
        <w:t xml:space="preserve"> </w:t>
      </w:r>
      <w:r w:rsidR="00A35772" w:rsidRPr="00BB6C6C">
        <w:rPr>
          <w:rFonts w:eastAsia="Times New Roman"/>
          <w:b/>
          <w:bCs/>
          <w:szCs w:val="28"/>
        </w:rPr>
        <w:t>được soạn thảo sẵn</w:t>
      </w:r>
      <w:bookmarkEnd w:id="50"/>
    </w:p>
    <w:p w:rsidR="00471ADE" w:rsidRPr="00BB6C6C" w:rsidRDefault="007C1506">
      <w:pPr>
        <w:spacing w:line="360" w:lineRule="atLeast"/>
        <w:ind w:firstLine="720"/>
        <w:rPr>
          <w:rFonts w:eastAsia="Times New Roman"/>
          <w:bCs/>
          <w:szCs w:val="28"/>
        </w:rPr>
      </w:pPr>
      <w:r w:rsidRPr="00BB6C6C">
        <w:rPr>
          <w:rFonts w:eastAsia="Times New Roman"/>
          <w:bCs/>
          <w:szCs w:val="28"/>
        </w:rPr>
        <w:t>B</w:t>
      </w:r>
      <w:r w:rsidR="00A35772" w:rsidRPr="00BB6C6C">
        <w:rPr>
          <w:rFonts w:eastAsia="Times New Roman"/>
          <w:bCs/>
          <w:szCs w:val="28"/>
        </w:rPr>
        <w:t xml:space="preserve">ổ sung </w:t>
      </w:r>
      <w:r w:rsidRPr="00BB6C6C">
        <w:rPr>
          <w:rFonts w:eastAsia="Times New Roman"/>
          <w:bCs/>
          <w:szCs w:val="28"/>
        </w:rPr>
        <w:t xml:space="preserve">mới quy định </w:t>
      </w:r>
      <w:r w:rsidR="00A35772" w:rsidRPr="00BB6C6C">
        <w:rPr>
          <w:rFonts w:eastAsia="Times New Roman"/>
          <w:bCs/>
          <w:szCs w:val="28"/>
        </w:rPr>
        <w:t>theo hướng</w:t>
      </w:r>
      <w:r w:rsidR="00613C7A" w:rsidRPr="00BB6C6C">
        <w:rPr>
          <w:rFonts w:eastAsia="Times New Roman"/>
          <w:bCs/>
          <w:szCs w:val="28"/>
        </w:rPr>
        <w:t xml:space="preserve"> </w:t>
      </w:r>
      <w:r w:rsidR="003B5ED5" w:rsidRPr="00BB6C6C">
        <w:rPr>
          <w:rFonts w:eastAsia="Times New Roman"/>
          <w:bCs/>
          <w:szCs w:val="28"/>
        </w:rPr>
        <w:t xml:space="preserve">một số bước trong </w:t>
      </w:r>
      <w:r w:rsidR="00D804DE" w:rsidRPr="00BB6C6C">
        <w:rPr>
          <w:rFonts w:eastAsia="Times New Roman"/>
          <w:bCs/>
          <w:szCs w:val="28"/>
        </w:rPr>
        <w:t xml:space="preserve">quy trình </w:t>
      </w:r>
      <w:r w:rsidR="003B5ED5" w:rsidRPr="00BB6C6C">
        <w:rPr>
          <w:rFonts w:eastAsia="Times New Roman"/>
          <w:bCs/>
          <w:szCs w:val="28"/>
        </w:rPr>
        <w:t xml:space="preserve">công chứng </w:t>
      </w:r>
      <w:r w:rsidR="00613C7A" w:rsidRPr="00BB6C6C">
        <w:rPr>
          <w:rFonts w:eastAsia="Times New Roman"/>
          <w:bCs/>
          <w:szCs w:val="28"/>
        </w:rPr>
        <w:t xml:space="preserve">hợp đồng, giao dịch </w:t>
      </w:r>
      <w:r w:rsidR="003B6835">
        <w:rPr>
          <w:rFonts w:eastAsia="Times New Roman"/>
          <w:bCs/>
          <w:szCs w:val="28"/>
        </w:rPr>
        <w:t xml:space="preserve">được thực hiện </w:t>
      </w:r>
      <w:r w:rsidR="00613C7A" w:rsidRPr="00BB6C6C">
        <w:rPr>
          <w:rFonts w:eastAsia="Times New Roman"/>
          <w:bCs/>
          <w:szCs w:val="28"/>
        </w:rPr>
        <w:t xml:space="preserve">trên môi trường điện tử như: gửi yêu cầu công chứng, giải thích cho người yêu cầu công chứng về quyền, nghĩa vụ và lợi ích hợp pháp, ý nghĩa và hậu quả pháp lý của việc công chứng, soạn thảo văn bản công chứng, ký của các bên và công chứng viên, thu-nộp phí, thù lao công chứng và cung cấp thông tin liên quan đến việc công chứng. </w:t>
      </w:r>
    </w:p>
    <w:p w:rsidR="00B62F54" w:rsidRPr="00BB6C6C" w:rsidRDefault="00EA1629">
      <w:pPr>
        <w:spacing w:line="360" w:lineRule="atLeast"/>
        <w:ind w:firstLine="720"/>
        <w:rPr>
          <w:rFonts w:eastAsia="Times New Roman"/>
          <w:szCs w:val="28"/>
        </w:rPr>
      </w:pPr>
      <w:r w:rsidRPr="00BB6C6C">
        <w:rPr>
          <w:rFonts w:eastAsia="Times New Roman"/>
          <w:bCs/>
          <w:szCs w:val="28"/>
        </w:rPr>
        <w:t>Các nội dung khác giữ nguyên như Điều 40 Luật Công chứng hiện h</w:t>
      </w:r>
      <w:r w:rsidR="00241CA6" w:rsidRPr="00BB6C6C">
        <w:rPr>
          <w:rFonts w:eastAsia="Times New Roman"/>
          <w:bCs/>
          <w:szCs w:val="28"/>
        </w:rPr>
        <w:t>ành.</w:t>
      </w:r>
    </w:p>
    <w:p w:rsidR="009C5677" w:rsidRPr="00BB6C6C" w:rsidRDefault="00A35772">
      <w:pPr>
        <w:spacing w:line="360" w:lineRule="atLeast"/>
        <w:ind w:firstLine="720"/>
        <w:rPr>
          <w:rFonts w:eastAsia="Times New Roman"/>
          <w:b/>
          <w:bCs/>
          <w:szCs w:val="28"/>
        </w:rPr>
      </w:pPr>
      <w:bookmarkStart w:id="51" w:name="dieu_41"/>
      <w:r w:rsidRPr="00BB6C6C">
        <w:rPr>
          <w:rFonts w:eastAsia="Times New Roman" w:hint="eastAsia"/>
          <w:b/>
          <w:bCs/>
          <w:szCs w:val="28"/>
        </w:rPr>
        <w:t>Đ</w:t>
      </w:r>
      <w:r w:rsidRPr="00BB6C6C">
        <w:rPr>
          <w:rFonts w:eastAsia="Times New Roman"/>
          <w:b/>
          <w:bCs/>
          <w:szCs w:val="28"/>
        </w:rPr>
        <w:t>iều 4</w:t>
      </w:r>
      <w:r w:rsidR="00592927">
        <w:rPr>
          <w:rFonts w:eastAsia="Times New Roman"/>
          <w:b/>
          <w:bCs/>
          <w:szCs w:val="28"/>
        </w:rPr>
        <w:t>8</w:t>
      </w:r>
      <w:r w:rsidRPr="00BB6C6C">
        <w:rPr>
          <w:rFonts w:eastAsia="Times New Roman"/>
          <w:b/>
          <w:bCs/>
          <w:szCs w:val="28"/>
        </w:rPr>
        <w:t>. Công chứng hợp đồng, giao dịch do công chứng viên soạn thảo theo đề nghị của ng</w:t>
      </w:r>
      <w:r w:rsidRPr="00BB6C6C">
        <w:rPr>
          <w:rFonts w:eastAsia="Times New Roman" w:hint="eastAsia"/>
          <w:b/>
          <w:bCs/>
          <w:szCs w:val="28"/>
          <w:shd w:val="clear" w:color="auto" w:fill="FFFFFF"/>
        </w:rPr>
        <w:t>ư</w:t>
      </w:r>
      <w:r w:rsidRPr="00BB6C6C">
        <w:rPr>
          <w:rFonts w:eastAsia="Times New Roman"/>
          <w:b/>
          <w:bCs/>
          <w:szCs w:val="28"/>
          <w:shd w:val="clear" w:color="auto" w:fill="FFFFFF"/>
        </w:rPr>
        <w:t>ờ</w:t>
      </w:r>
      <w:r w:rsidRPr="00BB6C6C">
        <w:rPr>
          <w:rFonts w:eastAsia="Times New Roman"/>
          <w:b/>
          <w:bCs/>
          <w:szCs w:val="28"/>
        </w:rPr>
        <w:t>i yêu cầu công chứng</w:t>
      </w:r>
      <w:bookmarkEnd w:id="51"/>
    </w:p>
    <w:p w:rsidR="000514DF" w:rsidRPr="00BB6C6C" w:rsidRDefault="000514DF">
      <w:pPr>
        <w:spacing w:line="360" w:lineRule="atLeast"/>
        <w:ind w:firstLine="720"/>
        <w:rPr>
          <w:rFonts w:eastAsia="Times New Roman"/>
          <w:szCs w:val="28"/>
        </w:rPr>
      </w:pPr>
      <w:r w:rsidRPr="00BB6C6C">
        <w:rPr>
          <w:rFonts w:eastAsia="Times New Roman"/>
          <w:bCs/>
          <w:szCs w:val="28"/>
        </w:rPr>
        <w:t>Giữ nguyên như Điều 4</w:t>
      </w:r>
      <w:r w:rsidR="00241CA6" w:rsidRPr="00BB6C6C">
        <w:rPr>
          <w:rFonts w:eastAsia="Times New Roman"/>
          <w:bCs/>
          <w:szCs w:val="28"/>
        </w:rPr>
        <w:t>1</w:t>
      </w:r>
      <w:r w:rsidR="000865F8" w:rsidRPr="00BB6C6C">
        <w:rPr>
          <w:rFonts w:eastAsia="Times New Roman"/>
          <w:bCs/>
          <w:szCs w:val="28"/>
        </w:rPr>
        <w:t xml:space="preserve"> </w:t>
      </w:r>
      <w:r w:rsidRPr="00BB6C6C">
        <w:rPr>
          <w:rFonts w:eastAsia="Times New Roman"/>
          <w:bCs/>
          <w:szCs w:val="28"/>
        </w:rPr>
        <w:t>Luật Công chứng hiện hành.</w:t>
      </w:r>
    </w:p>
    <w:p w:rsidR="009C5677" w:rsidRPr="00BB6C6C" w:rsidRDefault="00A35772">
      <w:pPr>
        <w:spacing w:line="360" w:lineRule="atLeast"/>
        <w:ind w:firstLine="720"/>
        <w:rPr>
          <w:rFonts w:eastAsia="Times New Roman"/>
          <w:b/>
          <w:bCs/>
          <w:szCs w:val="28"/>
        </w:rPr>
      </w:pPr>
      <w:bookmarkStart w:id="52" w:name="dieu_42"/>
      <w:r w:rsidRPr="00BB6C6C">
        <w:rPr>
          <w:rFonts w:eastAsia="Times New Roman" w:hint="eastAsia"/>
          <w:b/>
          <w:bCs/>
          <w:szCs w:val="28"/>
        </w:rPr>
        <w:t>Đ</w:t>
      </w:r>
      <w:r w:rsidRPr="00BB6C6C">
        <w:rPr>
          <w:rFonts w:eastAsia="Times New Roman"/>
          <w:b/>
          <w:bCs/>
          <w:szCs w:val="28"/>
        </w:rPr>
        <w:t xml:space="preserve">iều </w:t>
      </w:r>
      <w:r w:rsidR="00592927">
        <w:rPr>
          <w:rFonts w:eastAsia="Times New Roman"/>
          <w:b/>
          <w:bCs/>
          <w:szCs w:val="28"/>
        </w:rPr>
        <w:t>49</w:t>
      </w:r>
      <w:r w:rsidRPr="00BB6C6C">
        <w:rPr>
          <w:rFonts w:eastAsia="Times New Roman"/>
          <w:b/>
          <w:bCs/>
          <w:szCs w:val="28"/>
        </w:rPr>
        <w:t>. Phạm vi công chứng hợp đồng, giao dịch về bất động sản</w:t>
      </w:r>
      <w:bookmarkEnd w:id="52"/>
    </w:p>
    <w:p w:rsidR="00241CA6" w:rsidRPr="00BB6C6C" w:rsidRDefault="00241CA6">
      <w:pPr>
        <w:spacing w:line="360" w:lineRule="atLeast"/>
        <w:ind w:firstLine="720"/>
        <w:rPr>
          <w:rFonts w:eastAsia="Times New Roman"/>
          <w:szCs w:val="28"/>
        </w:rPr>
      </w:pPr>
      <w:r w:rsidRPr="00BB6C6C">
        <w:rPr>
          <w:rFonts w:eastAsia="Times New Roman"/>
          <w:bCs/>
          <w:szCs w:val="28"/>
        </w:rPr>
        <w:t>Giữ nguyên như</w:t>
      </w:r>
      <w:r w:rsidR="00BC1AF1" w:rsidRPr="00BB6C6C">
        <w:rPr>
          <w:rFonts w:eastAsia="Times New Roman"/>
          <w:bCs/>
          <w:szCs w:val="28"/>
        </w:rPr>
        <w:t xml:space="preserve"> Điều 4</w:t>
      </w:r>
      <w:r w:rsidR="009C2BDB" w:rsidRPr="00BB6C6C">
        <w:rPr>
          <w:rFonts w:eastAsia="Times New Roman"/>
          <w:bCs/>
          <w:szCs w:val="28"/>
        </w:rPr>
        <w:t>2</w:t>
      </w:r>
      <w:r w:rsidRPr="00BB6C6C">
        <w:rPr>
          <w:rFonts w:eastAsia="Times New Roman"/>
          <w:bCs/>
          <w:szCs w:val="28"/>
        </w:rPr>
        <w:t xml:space="preserve"> Luật Công chứng hiện hành.</w:t>
      </w:r>
    </w:p>
    <w:p w:rsidR="00154FF9" w:rsidRPr="00BB6C6C" w:rsidRDefault="00A35772">
      <w:pPr>
        <w:spacing w:line="360" w:lineRule="atLeast"/>
        <w:ind w:firstLine="720"/>
        <w:rPr>
          <w:rFonts w:eastAsia="Times New Roman"/>
          <w:b/>
          <w:bCs/>
          <w:szCs w:val="28"/>
        </w:rPr>
      </w:pPr>
      <w:bookmarkStart w:id="53" w:name="dieu_43"/>
      <w:r w:rsidRPr="00BB6C6C">
        <w:rPr>
          <w:rFonts w:eastAsia="Times New Roman" w:hint="eastAsia"/>
          <w:b/>
          <w:bCs/>
          <w:szCs w:val="28"/>
        </w:rPr>
        <w:t>Đ</w:t>
      </w:r>
      <w:r w:rsidRPr="00BB6C6C">
        <w:rPr>
          <w:rFonts w:eastAsia="Times New Roman"/>
          <w:b/>
          <w:bCs/>
          <w:szCs w:val="28"/>
        </w:rPr>
        <w:t xml:space="preserve">iều </w:t>
      </w:r>
      <w:r w:rsidR="00592927">
        <w:rPr>
          <w:rFonts w:eastAsia="Times New Roman"/>
          <w:b/>
          <w:bCs/>
          <w:szCs w:val="28"/>
        </w:rPr>
        <w:t>50</w:t>
      </w:r>
      <w:r w:rsidRPr="00BB6C6C">
        <w:rPr>
          <w:rFonts w:eastAsia="Times New Roman"/>
          <w:b/>
          <w:bCs/>
          <w:szCs w:val="28"/>
        </w:rPr>
        <w:t>. Thời hạn công chứng</w:t>
      </w:r>
      <w:bookmarkEnd w:id="53"/>
    </w:p>
    <w:p w:rsidR="009C2BDB" w:rsidRPr="00BB6C6C" w:rsidRDefault="009C2BDB">
      <w:pPr>
        <w:spacing w:line="360" w:lineRule="atLeast"/>
        <w:ind w:firstLine="720"/>
        <w:rPr>
          <w:rFonts w:eastAsia="Times New Roman"/>
          <w:szCs w:val="28"/>
        </w:rPr>
      </w:pPr>
      <w:r w:rsidRPr="00BB6C6C">
        <w:rPr>
          <w:rFonts w:eastAsia="Times New Roman"/>
          <w:bCs/>
          <w:szCs w:val="28"/>
        </w:rPr>
        <w:t>Giữ nguyên như</w:t>
      </w:r>
      <w:r w:rsidR="00DE53EB" w:rsidRPr="00BB6C6C">
        <w:rPr>
          <w:rFonts w:eastAsia="Times New Roman"/>
          <w:bCs/>
          <w:szCs w:val="28"/>
        </w:rPr>
        <w:t xml:space="preserve"> Điều 43</w:t>
      </w:r>
      <w:r w:rsidRPr="00BB6C6C">
        <w:rPr>
          <w:rFonts w:eastAsia="Times New Roman"/>
          <w:bCs/>
          <w:szCs w:val="28"/>
        </w:rPr>
        <w:t xml:space="preserve"> Luật Công chứng hiện hành.</w:t>
      </w:r>
    </w:p>
    <w:p w:rsidR="009C5677" w:rsidRPr="00BB6C6C" w:rsidRDefault="00A35772">
      <w:pPr>
        <w:spacing w:line="360" w:lineRule="atLeast"/>
        <w:ind w:firstLine="720"/>
        <w:rPr>
          <w:rFonts w:eastAsia="Times New Roman"/>
          <w:b/>
          <w:bCs/>
          <w:szCs w:val="28"/>
        </w:rPr>
      </w:pPr>
      <w:bookmarkStart w:id="54" w:name="dieu_44"/>
      <w:r w:rsidRPr="00BB6C6C">
        <w:rPr>
          <w:rFonts w:eastAsia="Times New Roman" w:hint="eastAsia"/>
          <w:b/>
          <w:bCs/>
          <w:szCs w:val="28"/>
        </w:rPr>
        <w:t>Đ</w:t>
      </w:r>
      <w:r w:rsidRPr="00BB6C6C">
        <w:rPr>
          <w:rFonts w:eastAsia="Times New Roman"/>
          <w:b/>
          <w:bCs/>
          <w:szCs w:val="28"/>
        </w:rPr>
        <w:t xml:space="preserve">iều </w:t>
      </w:r>
      <w:r w:rsidR="00675140" w:rsidRPr="00BB6C6C">
        <w:rPr>
          <w:rFonts w:eastAsia="Times New Roman"/>
          <w:b/>
          <w:bCs/>
          <w:szCs w:val="28"/>
        </w:rPr>
        <w:t>5</w:t>
      </w:r>
      <w:r w:rsidR="00592927">
        <w:rPr>
          <w:rFonts w:eastAsia="Times New Roman"/>
          <w:b/>
          <w:bCs/>
          <w:szCs w:val="28"/>
        </w:rPr>
        <w:t>1</w:t>
      </w:r>
      <w:r w:rsidRPr="00BB6C6C">
        <w:rPr>
          <w:rFonts w:eastAsia="Times New Roman"/>
          <w:b/>
          <w:bCs/>
          <w:szCs w:val="28"/>
        </w:rPr>
        <w:t>. Địa điểm công chứng</w:t>
      </w:r>
      <w:bookmarkEnd w:id="54"/>
    </w:p>
    <w:p w:rsidR="00DE53EB" w:rsidRPr="00BB6C6C" w:rsidRDefault="00091B47">
      <w:pPr>
        <w:spacing w:line="360" w:lineRule="atLeast"/>
        <w:ind w:firstLine="720"/>
        <w:rPr>
          <w:rFonts w:eastAsia="Times New Roman"/>
          <w:szCs w:val="28"/>
        </w:rPr>
      </w:pPr>
      <w:r w:rsidRPr="00BB6C6C">
        <w:rPr>
          <w:rFonts w:eastAsia="Times New Roman"/>
          <w:bCs/>
          <w:szCs w:val="28"/>
        </w:rPr>
        <w:t>G</w:t>
      </w:r>
      <w:r w:rsidR="00DE53EB" w:rsidRPr="00BB6C6C">
        <w:rPr>
          <w:rFonts w:eastAsia="Times New Roman"/>
          <w:bCs/>
          <w:szCs w:val="28"/>
        </w:rPr>
        <w:t>iữ nguyên như Điều 44 Luật Công chứng hiện hành.</w:t>
      </w:r>
    </w:p>
    <w:p w:rsidR="00DE53EB" w:rsidRPr="00BB6C6C" w:rsidRDefault="00A35772">
      <w:pPr>
        <w:spacing w:line="360" w:lineRule="atLeast"/>
        <w:ind w:firstLine="720"/>
        <w:rPr>
          <w:rFonts w:eastAsia="Times New Roman"/>
          <w:b/>
          <w:bCs/>
          <w:szCs w:val="28"/>
        </w:rPr>
      </w:pPr>
      <w:bookmarkStart w:id="55" w:name="dieu_45"/>
      <w:r w:rsidRPr="00BB6C6C">
        <w:rPr>
          <w:rFonts w:eastAsia="Times New Roman" w:hint="eastAsia"/>
          <w:b/>
          <w:bCs/>
          <w:szCs w:val="28"/>
        </w:rPr>
        <w:t>Đ</w:t>
      </w:r>
      <w:r w:rsidRPr="00BB6C6C">
        <w:rPr>
          <w:rFonts w:eastAsia="Times New Roman"/>
          <w:b/>
          <w:bCs/>
          <w:szCs w:val="28"/>
        </w:rPr>
        <w:t xml:space="preserve">iều </w:t>
      </w:r>
      <w:r w:rsidR="00675140" w:rsidRPr="00BB6C6C">
        <w:rPr>
          <w:rFonts w:eastAsia="Times New Roman"/>
          <w:b/>
          <w:bCs/>
          <w:szCs w:val="28"/>
        </w:rPr>
        <w:t>5</w:t>
      </w:r>
      <w:r w:rsidR="00592927">
        <w:rPr>
          <w:rFonts w:eastAsia="Times New Roman"/>
          <w:b/>
          <w:bCs/>
          <w:szCs w:val="28"/>
        </w:rPr>
        <w:t>2.</w:t>
      </w:r>
      <w:r w:rsidRPr="00BB6C6C">
        <w:rPr>
          <w:rFonts w:eastAsia="Times New Roman"/>
          <w:b/>
          <w:bCs/>
          <w:szCs w:val="28"/>
        </w:rPr>
        <w:t xml:space="preserve"> Chữ viết trong văn bản công chứng</w:t>
      </w:r>
      <w:bookmarkEnd w:id="55"/>
    </w:p>
    <w:p w:rsidR="00DE53EB" w:rsidRPr="00BB6C6C" w:rsidRDefault="00DE53EB">
      <w:pPr>
        <w:spacing w:line="360" w:lineRule="atLeast"/>
        <w:ind w:firstLine="720"/>
        <w:rPr>
          <w:rFonts w:eastAsia="Times New Roman"/>
          <w:szCs w:val="28"/>
        </w:rPr>
      </w:pPr>
      <w:r w:rsidRPr="00BB6C6C">
        <w:rPr>
          <w:rFonts w:eastAsia="Times New Roman"/>
          <w:bCs/>
          <w:szCs w:val="28"/>
        </w:rPr>
        <w:lastRenderedPageBreak/>
        <w:t>Giữ nguyên như Điều 4</w:t>
      </w:r>
      <w:r w:rsidR="00973EAE" w:rsidRPr="00BB6C6C">
        <w:rPr>
          <w:rFonts w:eastAsia="Times New Roman"/>
          <w:bCs/>
          <w:szCs w:val="28"/>
        </w:rPr>
        <w:t>5</w:t>
      </w:r>
      <w:r w:rsidRPr="00BB6C6C">
        <w:rPr>
          <w:rFonts w:eastAsia="Times New Roman"/>
          <w:bCs/>
          <w:szCs w:val="28"/>
        </w:rPr>
        <w:t xml:space="preserve"> Luật Công chứng hiện hành.</w:t>
      </w:r>
    </w:p>
    <w:p w:rsidR="009C5677" w:rsidRPr="00BB6C6C" w:rsidRDefault="00A35772">
      <w:pPr>
        <w:spacing w:line="360" w:lineRule="atLeast"/>
        <w:ind w:firstLine="720"/>
        <w:rPr>
          <w:rFonts w:eastAsia="Times New Roman"/>
          <w:b/>
          <w:bCs/>
          <w:szCs w:val="28"/>
        </w:rPr>
      </w:pPr>
      <w:bookmarkStart w:id="56" w:name="dieu_46"/>
      <w:r w:rsidRPr="00BB6C6C">
        <w:rPr>
          <w:rFonts w:eastAsia="Times New Roman" w:hint="eastAsia"/>
          <w:b/>
          <w:bCs/>
          <w:szCs w:val="28"/>
        </w:rPr>
        <w:t>Đ</w:t>
      </w:r>
      <w:r w:rsidRPr="00BB6C6C">
        <w:rPr>
          <w:rFonts w:eastAsia="Times New Roman"/>
          <w:b/>
          <w:bCs/>
          <w:szCs w:val="28"/>
        </w:rPr>
        <w:t xml:space="preserve">iều </w:t>
      </w:r>
      <w:r w:rsidR="00675140" w:rsidRPr="00BB6C6C">
        <w:rPr>
          <w:rFonts w:eastAsia="Times New Roman"/>
          <w:b/>
          <w:bCs/>
          <w:szCs w:val="28"/>
        </w:rPr>
        <w:t>5</w:t>
      </w:r>
      <w:r w:rsidR="00592927">
        <w:rPr>
          <w:rFonts w:eastAsia="Times New Roman"/>
          <w:b/>
          <w:bCs/>
          <w:szCs w:val="28"/>
        </w:rPr>
        <w:t>3</w:t>
      </w:r>
      <w:r w:rsidR="00675140" w:rsidRPr="00BB6C6C">
        <w:rPr>
          <w:rFonts w:eastAsia="Times New Roman"/>
          <w:b/>
          <w:bCs/>
          <w:szCs w:val="28"/>
        </w:rPr>
        <w:t>.</w:t>
      </w:r>
      <w:r w:rsidRPr="00BB6C6C">
        <w:rPr>
          <w:rFonts w:eastAsia="Times New Roman"/>
          <w:b/>
          <w:bCs/>
          <w:szCs w:val="28"/>
        </w:rPr>
        <w:t xml:space="preserve"> Lời chứng của công chứng viên</w:t>
      </w:r>
      <w:bookmarkEnd w:id="56"/>
    </w:p>
    <w:p w:rsidR="00471ADE" w:rsidRPr="00BB6C6C" w:rsidRDefault="003776E7">
      <w:pPr>
        <w:widowControl w:val="0"/>
        <w:spacing w:line="360" w:lineRule="atLeast"/>
        <w:ind w:firstLine="709"/>
        <w:rPr>
          <w:szCs w:val="28"/>
        </w:rPr>
      </w:pPr>
      <w:r w:rsidRPr="00BB6C6C">
        <w:rPr>
          <w:rFonts w:eastAsia="Times New Roman"/>
          <w:szCs w:val="28"/>
        </w:rPr>
        <w:t>Bổ sung quy định về việc c</w:t>
      </w:r>
      <w:r w:rsidRPr="00BB6C6C">
        <w:rPr>
          <w:szCs w:val="28"/>
        </w:rPr>
        <w:t>ông chứng viên soạn thảo lời chứng phù hợp với từng hợp đồng, giao dịch cụ thể; không được đưa vào lời chứng những nội dung nhằm trốn tránh, giảm bớt trách nhiệm của mình hoặc nội dung vi phạm pháp luật, trái đạo đức xã hội để bảo đảm công chứng viên linh hoạt trong các giao dịch cụ thể và có trách nhiệm đối với văn bản công chứng mà mình chứng nhận.</w:t>
      </w:r>
    </w:p>
    <w:p w:rsidR="003A429B" w:rsidRPr="00BB6C6C" w:rsidRDefault="00973EAE">
      <w:pPr>
        <w:widowControl w:val="0"/>
        <w:spacing w:line="360" w:lineRule="atLeast"/>
        <w:ind w:firstLine="709"/>
        <w:rPr>
          <w:szCs w:val="28"/>
        </w:rPr>
      </w:pPr>
      <w:r w:rsidRPr="00BB6C6C">
        <w:rPr>
          <w:szCs w:val="28"/>
        </w:rPr>
        <w:t>Các nội dung khác giữ nguyên như quy định tại Điề</w:t>
      </w:r>
      <w:r w:rsidR="000B73BC" w:rsidRPr="00BB6C6C">
        <w:rPr>
          <w:szCs w:val="28"/>
        </w:rPr>
        <w:t>u 46</w:t>
      </w:r>
      <w:r w:rsidRPr="00BB6C6C">
        <w:rPr>
          <w:szCs w:val="28"/>
        </w:rPr>
        <w:t xml:space="preserve"> của Luật Công chứng hiện hành.</w:t>
      </w:r>
    </w:p>
    <w:p w:rsidR="009C5677" w:rsidRPr="00BB6C6C" w:rsidRDefault="00A35772">
      <w:pPr>
        <w:spacing w:line="360" w:lineRule="atLeast"/>
        <w:ind w:firstLine="720"/>
        <w:rPr>
          <w:rFonts w:eastAsia="Times New Roman"/>
          <w:b/>
          <w:bCs/>
          <w:szCs w:val="28"/>
        </w:rPr>
      </w:pPr>
      <w:bookmarkStart w:id="57" w:name="dieu_47"/>
      <w:r w:rsidRPr="00BB6C6C">
        <w:rPr>
          <w:rFonts w:eastAsia="Times New Roman" w:hint="eastAsia"/>
          <w:b/>
          <w:bCs/>
          <w:szCs w:val="28"/>
        </w:rPr>
        <w:t>Đ</w:t>
      </w:r>
      <w:r w:rsidRPr="00BB6C6C">
        <w:rPr>
          <w:rFonts w:eastAsia="Times New Roman"/>
          <w:b/>
          <w:bCs/>
          <w:szCs w:val="28"/>
        </w:rPr>
        <w:t xml:space="preserve">iều </w:t>
      </w:r>
      <w:r w:rsidR="00675140" w:rsidRPr="00BB6C6C">
        <w:rPr>
          <w:rFonts w:eastAsia="Times New Roman"/>
          <w:b/>
          <w:bCs/>
          <w:szCs w:val="28"/>
        </w:rPr>
        <w:t>5</w:t>
      </w:r>
      <w:r w:rsidR="00592927">
        <w:rPr>
          <w:rFonts w:eastAsia="Times New Roman"/>
          <w:b/>
          <w:bCs/>
          <w:szCs w:val="28"/>
        </w:rPr>
        <w:t>4</w:t>
      </w:r>
      <w:r w:rsidRPr="00BB6C6C">
        <w:rPr>
          <w:rFonts w:eastAsia="Times New Roman"/>
          <w:b/>
          <w:bCs/>
          <w:szCs w:val="28"/>
        </w:rPr>
        <w:t>. Người yêu cầu công chứng, người làm chứng, người phiên dịch</w:t>
      </w:r>
      <w:bookmarkEnd w:id="57"/>
    </w:p>
    <w:p w:rsidR="0001173D" w:rsidRPr="00BB6C6C" w:rsidRDefault="003776E7">
      <w:pPr>
        <w:widowControl w:val="0"/>
        <w:spacing w:line="360" w:lineRule="atLeast"/>
        <w:ind w:firstLine="709"/>
        <w:rPr>
          <w:szCs w:val="28"/>
        </w:rPr>
      </w:pPr>
      <w:r w:rsidRPr="00BB6C6C">
        <w:rPr>
          <w:szCs w:val="28"/>
          <w:shd w:val="clear" w:color="auto" w:fill="FFFFFF"/>
        </w:rPr>
        <w:t>Bổ sung quy định: Trường hợp</w:t>
      </w:r>
      <w:r w:rsidRPr="00BB6C6C">
        <w:rPr>
          <w:szCs w:val="28"/>
        </w:rPr>
        <w:t xml:space="preserve"> người yêu cầu công chứng không đọc được thì người làm chứng có thể đọc lại dự thảo hợp đồng, giao dịch cho người yêu cầu công chứng nghe theo đề nghị của người yêu cầu công chứng. </w:t>
      </w:r>
    </w:p>
    <w:p w:rsidR="00973EAE" w:rsidRPr="00BB6C6C" w:rsidRDefault="00973EAE">
      <w:pPr>
        <w:widowControl w:val="0"/>
        <w:spacing w:line="360" w:lineRule="atLeast"/>
        <w:ind w:firstLine="709"/>
        <w:rPr>
          <w:szCs w:val="28"/>
        </w:rPr>
      </w:pPr>
      <w:r w:rsidRPr="00BB6C6C">
        <w:rPr>
          <w:szCs w:val="28"/>
        </w:rPr>
        <w:t>Các nội dung khác giữ nguyên như quy định tại Điều 4</w:t>
      </w:r>
      <w:r w:rsidR="000B73BC" w:rsidRPr="00BB6C6C">
        <w:rPr>
          <w:szCs w:val="28"/>
        </w:rPr>
        <w:t>7</w:t>
      </w:r>
      <w:r w:rsidRPr="00BB6C6C">
        <w:rPr>
          <w:szCs w:val="28"/>
        </w:rPr>
        <w:t xml:space="preserve"> của Luật Công chứng hiện hành.</w:t>
      </w:r>
    </w:p>
    <w:p w:rsidR="00973EAE" w:rsidRPr="00BB6C6C" w:rsidRDefault="00A35772">
      <w:pPr>
        <w:spacing w:line="360" w:lineRule="atLeast"/>
        <w:ind w:firstLine="720"/>
        <w:rPr>
          <w:rFonts w:eastAsia="Times New Roman"/>
          <w:b/>
          <w:bCs/>
          <w:szCs w:val="28"/>
        </w:rPr>
      </w:pPr>
      <w:bookmarkStart w:id="58" w:name="dieu_48"/>
      <w:r w:rsidRPr="00BB6C6C">
        <w:rPr>
          <w:rFonts w:eastAsia="Times New Roman" w:hint="eastAsia"/>
          <w:b/>
          <w:bCs/>
          <w:szCs w:val="28"/>
        </w:rPr>
        <w:t>Đ</w:t>
      </w:r>
      <w:r w:rsidRPr="00BB6C6C">
        <w:rPr>
          <w:rFonts w:eastAsia="Times New Roman"/>
          <w:b/>
          <w:bCs/>
          <w:szCs w:val="28"/>
        </w:rPr>
        <w:t xml:space="preserve">iều </w:t>
      </w:r>
      <w:r w:rsidR="001F0B3F" w:rsidRPr="00BB6C6C">
        <w:rPr>
          <w:rFonts w:eastAsia="Times New Roman"/>
          <w:b/>
          <w:bCs/>
          <w:szCs w:val="28"/>
        </w:rPr>
        <w:t>5</w:t>
      </w:r>
      <w:r w:rsidR="00592927">
        <w:rPr>
          <w:rFonts w:eastAsia="Times New Roman"/>
          <w:b/>
          <w:bCs/>
          <w:szCs w:val="28"/>
        </w:rPr>
        <w:t>5</w:t>
      </w:r>
      <w:r w:rsidRPr="00BB6C6C">
        <w:rPr>
          <w:rFonts w:eastAsia="Times New Roman"/>
          <w:b/>
          <w:bCs/>
          <w:szCs w:val="28"/>
        </w:rPr>
        <w:t>. Ký, điểm chỉ trong văn bản công chứng</w:t>
      </w:r>
      <w:bookmarkEnd w:id="58"/>
    </w:p>
    <w:p w:rsidR="0001173D" w:rsidRPr="00BB6C6C" w:rsidRDefault="000B73BC">
      <w:pPr>
        <w:spacing w:line="360" w:lineRule="atLeast"/>
        <w:ind w:firstLine="720"/>
        <w:rPr>
          <w:szCs w:val="28"/>
        </w:rPr>
      </w:pPr>
      <w:r w:rsidRPr="00BB6C6C">
        <w:rPr>
          <w:szCs w:val="28"/>
        </w:rPr>
        <w:t xml:space="preserve">Bổ sung quy định: </w:t>
      </w:r>
      <w:r w:rsidR="003776E7" w:rsidRPr="00BB6C6C">
        <w:rPr>
          <w:szCs w:val="28"/>
        </w:rPr>
        <w:t xml:space="preserve">Việc đăng ký chữ ký mẫu của người có thẩm quyền giao </w:t>
      </w:r>
      <w:r w:rsidR="003776E7" w:rsidRPr="00BB6C6C">
        <w:rPr>
          <w:szCs w:val="28"/>
          <w:shd w:val="clear" w:color="auto" w:fill="FFFFFF"/>
        </w:rPr>
        <w:t>kết</w:t>
      </w:r>
      <w:r w:rsidR="003776E7" w:rsidRPr="00BB6C6C">
        <w:rPr>
          <w:szCs w:val="28"/>
        </w:rPr>
        <w:t xml:space="preserve"> hợp đồng của tổ chức tín dụng, doanh nghiệp khác được thực hiện trực tiếp tại tổ chức hành nghề công chứng hoặc thông qua tài liệu điện tử, thông điệp dữ liệu hoặc được chứng thực điện tử.</w:t>
      </w:r>
    </w:p>
    <w:p w:rsidR="006C33D2" w:rsidRPr="00BB6C6C" w:rsidRDefault="006C33D2">
      <w:pPr>
        <w:spacing w:line="360" w:lineRule="atLeast"/>
        <w:ind w:firstLine="720"/>
        <w:rPr>
          <w:szCs w:val="28"/>
        </w:rPr>
      </w:pPr>
      <w:r w:rsidRPr="00BB6C6C">
        <w:rPr>
          <w:szCs w:val="28"/>
        </w:rPr>
        <w:t>Các nội dung khác giữ nguyên như quy định tại Điều 4</w:t>
      </w:r>
      <w:r w:rsidR="000B73BC" w:rsidRPr="00BB6C6C">
        <w:rPr>
          <w:szCs w:val="28"/>
        </w:rPr>
        <w:t>8</w:t>
      </w:r>
      <w:r w:rsidRPr="00BB6C6C">
        <w:rPr>
          <w:szCs w:val="28"/>
        </w:rPr>
        <w:t xml:space="preserve"> của Luật Công chứng hiện hành.</w:t>
      </w:r>
    </w:p>
    <w:p w:rsidR="000B73BC" w:rsidRPr="00BB6C6C" w:rsidRDefault="00A35772">
      <w:pPr>
        <w:spacing w:line="360" w:lineRule="atLeast"/>
        <w:ind w:firstLine="720"/>
        <w:rPr>
          <w:rFonts w:eastAsia="Times New Roman"/>
          <w:b/>
          <w:bCs/>
          <w:szCs w:val="28"/>
        </w:rPr>
      </w:pPr>
      <w:bookmarkStart w:id="59" w:name="dieu_49"/>
      <w:r w:rsidRPr="00BB6C6C">
        <w:rPr>
          <w:rFonts w:eastAsia="Times New Roman" w:hint="eastAsia"/>
          <w:b/>
          <w:bCs/>
          <w:szCs w:val="28"/>
        </w:rPr>
        <w:t>Đ</w:t>
      </w:r>
      <w:r w:rsidRPr="00BB6C6C">
        <w:rPr>
          <w:rFonts w:eastAsia="Times New Roman"/>
          <w:b/>
          <w:bCs/>
          <w:szCs w:val="28"/>
        </w:rPr>
        <w:t xml:space="preserve">iều </w:t>
      </w:r>
      <w:r w:rsidR="000B73BC" w:rsidRPr="00BB6C6C">
        <w:rPr>
          <w:rFonts w:eastAsia="Times New Roman"/>
          <w:b/>
          <w:bCs/>
          <w:szCs w:val="28"/>
        </w:rPr>
        <w:t>5</w:t>
      </w:r>
      <w:r w:rsidR="00592927">
        <w:rPr>
          <w:rFonts w:eastAsia="Times New Roman"/>
          <w:b/>
          <w:bCs/>
          <w:szCs w:val="28"/>
        </w:rPr>
        <w:t>6</w:t>
      </w:r>
      <w:r w:rsidRPr="00BB6C6C">
        <w:rPr>
          <w:rFonts w:eastAsia="Times New Roman"/>
          <w:b/>
          <w:bCs/>
          <w:szCs w:val="28"/>
        </w:rPr>
        <w:t>. Việc ghi trang, tờ trong văn bản công chứng</w:t>
      </w:r>
      <w:bookmarkEnd w:id="59"/>
    </w:p>
    <w:p w:rsidR="000B73BC" w:rsidRPr="00BB6C6C" w:rsidRDefault="003776E7">
      <w:pPr>
        <w:spacing w:line="360" w:lineRule="atLeast"/>
        <w:ind w:firstLine="720"/>
        <w:rPr>
          <w:rFonts w:eastAsia="Times New Roman"/>
          <w:bCs/>
          <w:szCs w:val="28"/>
        </w:rPr>
      </w:pPr>
      <w:r w:rsidRPr="00BB6C6C">
        <w:rPr>
          <w:rFonts w:eastAsia="Times New Roman"/>
          <w:bCs/>
          <w:szCs w:val="28"/>
        </w:rPr>
        <w:t>Giữ nguyên như Điều 49 của Luật Công chứng hiện hành.</w:t>
      </w:r>
      <w:bookmarkStart w:id="60" w:name="dieu_50"/>
    </w:p>
    <w:p w:rsidR="00A51A53" w:rsidRPr="00BB6C6C" w:rsidRDefault="00A35772">
      <w:pPr>
        <w:spacing w:line="360" w:lineRule="atLeast"/>
        <w:ind w:firstLine="720"/>
        <w:rPr>
          <w:rFonts w:eastAsia="Times New Roman"/>
          <w:b/>
          <w:bCs/>
          <w:szCs w:val="28"/>
        </w:rPr>
      </w:pPr>
      <w:r w:rsidRPr="00BB6C6C">
        <w:rPr>
          <w:rFonts w:eastAsia="Times New Roman" w:hint="eastAsia"/>
          <w:b/>
          <w:bCs/>
          <w:szCs w:val="28"/>
        </w:rPr>
        <w:t>Đ</w:t>
      </w:r>
      <w:r w:rsidRPr="00BB6C6C">
        <w:rPr>
          <w:rFonts w:eastAsia="Times New Roman"/>
          <w:b/>
          <w:bCs/>
          <w:szCs w:val="28"/>
        </w:rPr>
        <w:t>iều 5</w:t>
      </w:r>
      <w:r w:rsidR="00592927">
        <w:rPr>
          <w:rFonts w:eastAsia="Times New Roman"/>
          <w:b/>
          <w:bCs/>
          <w:szCs w:val="28"/>
        </w:rPr>
        <w:t>7</w:t>
      </w:r>
      <w:r w:rsidRPr="00BB6C6C">
        <w:rPr>
          <w:rFonts w:eastAsia="Times New Roman"/>
          <w:b/>
          <w:bCs/>
          <w:szCs w:val="28"/>
        </w:rPr>
        <w:t>. Sửa lỗi kỹ thuật trong văn bản công chứng</w:t>
      </w:r>
      <w:bookmarkEnd w:id="60"/>
    </w:p>
    <w:p w:rsidR="00823FA3" w:rsidRPr="00BB6C6C" w:rsidRDefault="00823FA3">
      <w:pPr>
        <w:spacing w:line="360" w:lineRule="atLeast"/>
        <w:ind w:firstLine="720"/>
        <w:rPr>
          <w:rFonts w:eastAsia="Times New Roman"/>
          <w:bCs/>
          <w:szCs w:val="28"/>
        </w:rPr>
      </w:pPr>
      <w:r w:rsidRPr="00BB6C6C">
        <w:rPr>
          <w:rFonts w:eastAsia="Times New Roman"/>
          <w:bCs/>
          <w:szCs w:val="28"/>
        </w:rPr>
        <w:t>Giữ nguyên như Điều 50 của Luật Công chứng hiện hành.</w:t>
      </w:r>
    </w:p>
    <w:p w:rsidR="00823FA3" w:rsidRPr="00BB6C6C" w:rsidRDefault="00A35772">
      <w:pPr>
        <w:spacing w:line="360" w:lineRule="atLeast"/>
        <w:ind w:firstLine="720"/>
        <w:rPr>
          <w:rFonts w:eastAsia="Times New Roman"/>
          <w:b/>
          <w:bCs/>
          <w:szCs w:val="28"/>
        </w:rPr>
      </w:pPr>
      <w:bookmarkStart w:id="61" w:name="dieu_51"/>
      <w:r w:rsidRPr="00BB6C6C">
        <w:rPr>
          <w:rFonts w:eastAsia="Times New Roman" w:hint="eastAsia"/>
          <w:b/>
          <w:bCs/>
          <w:szCs w:val="28"/>
        </w:rPr>
        <w:t>Đ</w:t>
      </w:r>
      <w:r w:rsidRPr="00BB6C6C">
        <w:rPr>
          <w:rFonts w:eastAsia="Times New Roman"/>
          <w:b/>
          <w:bCs/>
          <w:szCs w:val="28"/>
        </w:rPr>
        <w:t>iều 5</w:t>
      </w:r>
      <w:r w:rsidR="00592927">
        <w:rPr>
          <w:rFonts w:eastAsia="Times New Roman"/>
          <w:b/>
          <w:bCs/>
          <w:szCs w:val="28"/>
        </w:rPr>
        <w:t>8</w:t>
      </w:r>
      <w:r w:rsidRPr="00BB6C6C">
        <w:rPr>
          <w:rFonts w:eastAsia="Times New Roman"/>
          <w:b/>
          <w:bCs/>
          <w:szCs w:val="28"/>
        </w:rPr>
        <w:t xml:space="preserve">. Công chứng việc sửa đổi, bổ sung, hủy bỏ </w:t>
      </w:r>
      <w:r w:rsidRPr="00BB6C6C">
        <w:rPr>
          <w:rFonts w:eastAsia="Times New Roman"/>
          <w:b/>
          <w:bCs/>
          <w:szCs w:val="28"/>
          <w:shd w:val="clear" w:color="auto" w:fill="FFFFFF"/>
        </w:rPr>
        <w:t>hợp đồng</w:t>
      </w:r>
      <w:r w:rsidRPr="00BB6C6C">
        <w:rPr>
          <w:rFonts w:eastAsia="Times New Roman"/>
          <w:b/>
          <w:bCs/>
          <w:szCs w:val="28"/>
        </w:rPr>
        <w:t>, giao dịch</w:t>
      </w:r>
      <w:bookmarkStart w:id="62" w:name="dieu_52"/>
      <w:bookmarkEnd w:id="61"/>
    </w:p>
    <w:p w:rsidR="00823FA3" w:rsidRPr="00BB6C6C" w:rsidRDefault="00823FA3">
      <w:pPr>
        <w:spacing w:line="360" w:lineRule="atLeast"/>
        <w:ind w:firstLine="720"/>
        <w:rPr>
          <w:rFonts w:eastAsia="Times New Roman"/>
          <w:bCs/>
          <w:szCs w:val="28"/>
        </w:rPr>
      </w:pPr>
      <w:r w:rsidRPr="00BB6C6C">
        <w:rPr>
          <w:rFonts w:eastAsia="Times New Roman"/>
          <w:bCs/>
          <w:szCs w:val="28"/>
        </w:rPr>
        <w:t>Giữ nguyên như Điều 51 của Luật Công chứng hiện hành.</w:t>
      </w:r>
    </w:p>
    <w:p w:rsidR="00823FA3" w:rsidRPr="00BB6C6C" w:rsidRDefault="00A35772">
      <w:pPr>
        <w:spacing w:line="360" w:lineRule="atLeast"/>
        <w:ind w:firstLine="720"/>
        <w:rPr>
          <w:rFonts w:eastAsia="Times New Roman"/>
          <w:b/>
          <w:bCs/>
          <w:szCs w:val="28"/>
        </w:rPr>
      </w:pPr>
      <w:r w:rsidRPr="00BB6C6C">
        <w:rPr>
          <w:rFonts w:eastAsia="Times New Roman" w:hint="eastAsia"/>
          <w:b/>
          <w:bCs/>
          <w:szCs w:val="28"/>
        </w:rPr>
        <w:t>Đ</w:t>
      </w:r>
      <w:r w:rsidRPr="00BB6C6C">
        <w:rPr>
          <w:rFonts w:eastAsia="Times New Roman"/>
          <w:b/>
          <w:bCs/>
          <w:szCs w:val="28"/>
        </w:rPr>
        <w:t xml:space="preserve">iều </w:t>
      </w:r>
      <w:r w:rsidR="00592927">
        <w:rPr>
          <w:rFonts w:eastAsia="Times New Roman"/>
          <w:b/>
          <w:bCs/>
          <w:szCs w:val="28"/>
        </w:rPr>
        <w:t>59</w:t>
      </w:r>
      <w:r w:rsidRPr="00BB6C6C">
        <w:rPr>
          <w:rFonts w:eastAsia="Times New Roman"/>
          <w:b/>
          <w:bCs/>
          <w:szCs w:val="28"/>
        </w:rPr>
        <w:t>. Người có quyền đề nghị Tòa án tuyên bố văn bản công chứng vô hiệu</w:t>
      </w:r>
      <w:bookmarkEnd w:id="62"/>
    </w:p>
    <w:p w:rsidR="00823FA3" w:rsidRPr="00BB6C6C" w:rsidRDefault="00823FA3">
      <w:pPr>
        <w:spacing w:line="360" w:lineRule="atLeast"/>
        <w:ind w:firstLine="720"/>
        <w:rPr>
          <w:rFonts w:eastAsia="Times New Roman"/>
          <w:bCs/>
          <w:szCs w:val="28"/>
        </w:rPr>
      </w:pPr>
      <w:r w:rsidRPr="00BB6C6C">
        <w:rPr>
          <w:rFonts w:eastAsia="Times New Roman"/>
          <w:bCs/>
          <w:szCs w:val="28"/>
        </w:rPr>
        <w:lastRenderedPageBreak/>
        <w:t>Giữ nguyên như Điều 52 của Luật Công chứng hiện hành.</w:t>
      </w:r>
    </w:p>
    <w:p w:rsidR="009C5677" w:rsidRPr="00BB6C6C" w:rsidRDefault="00A35772">
      <w:pPr>
        <w:spacing w:line="360" w:lineRule="atLeast"/>
        <w:ind w:firstLine="720"/>
        <w:jc w:val="center"/>
        <w:rPr>
          <w:rFonts w:eastAsia="Times New Roman"/>
          <w:b/>
          <w:bCs/>
          <w:szCs w:val="28"/>
        </w:rPr>
      </w:pPr>
      <w:bookmarkStart w:id="63" w:name="muc_2"/>
      <w:r w:rsidRPr="00BB6C6C">
        <w:rPr>
          <w:rFonts w:eastAsia="Times New Roman"/>
          <w:b/>
          <w:bCs/>
          <w:szCs w:val="28"/>
        </w:rPr>
        <w:t xml:space="preserve">Mục 2. </w:t>
      </w:r>
    </w:p>
    <w:p w:rsidR="009C5677" w:rsidRPr="00BB6C6C" w:rsidRDefault="00A35772">
      <w:pPr>
        <w:spacing w:line="360" w:lineRule="atLeast"/>
        <w:ind w:firstLine="720"/>
        <w:jc w:val="center"/>
        <w:rPr>
          <w:rFonts w:eastAsia="Times New Roman"/>
          <w:szCs w:val="28"/>
        </w:rPr>
      </w:pPr>
      <w:r w:rsidRPr="00BB6C6C">
        <w:rPr>
          <w:rFonts w:eastAsia="Times New Roman"/>
          <w:b/>
          <w:bCs/>
          <w:szCs w:val="28"/>
        </w:rPr>
        <w:t>THỦ TỤC CÔNG CHỨNG MỘT SỐ HỢP ĐỒNG, GIAO DỊCH, NHẬN LƯU GIỮ DI CHÚC</w:t>
      </w:r>
      <w:bookmarkEnd w:id="63"/>
    </w:p>
    <w:p w:rsidR="00C058FC" w:rsidRPr="00BB6C6C" w:rsidRDefault="00A35772">
      <w:pPr>
        <w:spacing w:line="360" w:lineRule="atLeast"/>
        <w:ind w:firstLine="720"/>
        <w:rPr>
          <w:rFonts w:eastAsia="Times New Roman"/>
          <w:b/>
          <w:bCs/>
          <w:szCs w:val="28"/>
        </w:rPr>
      </w:pPr>
      <w:bookmarkStart w:id="64" w:name="dieu_53"/>
      <w:r w:rsidRPr="00BB6C6C">
        <w:rPr>
          <w:rFonts w:eastAsia="Times New Roman" w:hint="eastAsia"/>
          <w:b/>
          <w:bCs/>
          <w:szCs w:val="28"/>
        </w:rPr>
        <w:t>Đ</w:t>
      </w:r>
      <w:r w:rsidRPr="00BB6C6C">
        <w:rPr>
          <w:rFonts w:eastAsia="Times New Roman"/>
          <w:b/>
          <w:bCs/>
          <w:szCs w:val="28"/>
        </w:rPr>
        <w:t xml:space="preserve">iều </w:t>
      </w:r>
      <w:r w:rsidR="003D401A" w:rsidRPr="00BB6C6C">
        <w:rPr>
          <w:rFonts w:eastAsia="Times New Roman"/>
          <w:b/>
          <w:bCs/>
          <w:szCs w:val="28"/>
        </w:rPr>
        <w:t>6</w:t>
      </w:r>
      <w:r w:rsidR="00592927">
        <w:rPr>
          <w:rFonts w:eastAsia="Times New Roman"/>
          <w:b/>
          <w:bCs/>
          <w:szCs w:val="28"/>
        </w:rPr>
        <w:t>0</w:t>
      </w:r>
      <w:r w:rsidRPr="00BB6C6C">
        <w:rPr>
          <w:rFonts w:eastAsia="Times New Roman"/>
          <w:b/>
          <w:bCs/>
          <w:szCs w:val="28"/>
        </w:rPr>
        <w:t>. Phạm vi áp dụng</w:t>
      </w:r>
      <w:bookmarkEnd w:id="64"/>
    </w:p>
    <w:p w:rsidR="00C058FC" w:rsidRPr="00BB6C6C" w:rsidRDefault="00C058FC">
      <w:pPr>
        <w:spacing w:line="360" w:lineRule="atLeast"/>
        <w:ind w:firstLine="720"/>
        <w:rPr>
          <w:rFonts w:eastAsia="Times New Roman"/>
          <w:bCs/>
          <w:szCs w:val="28"/>
        </w:rPr>
      </w:pPr>
      <w:r w:rsidRPr="00BB6C6C">
        <w:rPr>
          <w:rFonts w:eastAsia="Times New Roman"/>
          <w:bCs/>
          <w:szCs w:val="28"/>
        </w:rPr>
        <w:t>Giữ nguyên như Điều 53 của Luật Công chứng hiện hành.</w:t>
      </w:r>
    </w:p>
    <w:p w:rsidR="00C058FC" w:rsidRPr="00BB6C6C" w:rsidRDefault="00A35772">
      <w:pPr>
        <w:spacing w:line="360" w:lineRule="atLeast"/>
        <w:ind w:firstLine="720"/>
        <w:rPr>
          <w:rFonts w:eastAsia="Times New Roman"/>
          <w:b/>
          <w:bCs/>
          <w:szCs w:val="28"/>
        </w:rPr>
      </w:pPr>
      <w:bookmarkStart w:id="65" w:name="dieu_54"/>
      <w:r w:rsidRPr="00BB6C6C">
        <w:rPr>
          <w:rFonts w:eastAsia="Times New Roman" w:hint="eastAsia"/>
          <w:b/>
          <w:bCs/>
          <w:szCs w:val="28"/>
        </w:rPr>
        <w:t>Đ</w:t>
      </w:r>
      <w:r w:rsidRPr="00BB6C6C">
        <w:rPr>
          <w:rFonts w:eastAsia="Times New Roman"/>
          <w:b/>
          <w:bCs/>
          <w:szCs w:val="28"/>
        </w:rPr>
        <w:t xml:space="preserve">iều </w:t>
      </w:r>
      <w:r w:rsidR="003D401A" w:rsidRPr="00BB6C6C">
        <w:rPr>
          <w:rFonts w:eastAsia="Times New Roman"/>
          <w:b/>
          <w:bCs/>
          <w:szCs w:val="28"/>
        </w:rPr>
        <w:t>6</w:t>
      </w:r>
      <w:r w:rsidR="00592927">
        <w:rPr>
          <w:rFonts w:eastAsia="Times New Roman"/>
          <w:b/>
          <w:bCs/>
          <w:szCs w:val="28"/>
        </w:rPr>
        <w:t>1</w:t>
      </w:r>
      <w:r w:rsidRPr="00BB6C6C">
        <w:rPr>
          <w:rFonts w:eastAsia="Times New Roman"/>
          <w:b/>
          <w:bCs/>
          <w:szCs w:val="28"/>
        </w:rPr>
        <w:t xml:space="preserve">. Công chứng </w:t>
      </w:r>
      <w:r w:rsidRPr="00BB6C6C">
        <w:rPr>
          <w:rFonts w:eastAsia="Times New Roman"/>
          <w:b/>
          <w:bCs/>
          <w:szCs w:val="28"/>
          <w:shd w:val="clear" w:color="auto" w:fill="FFFFFF"/>
        </w:rPr>
        <w:t>hợp đồng</w:t>
      </w:r>
      <w:r w:rsidRPr="00BB6C6C">
        <w:rPr>
          <w:rFonts w:eastAsia="Times New Roman"/>
          <w:b/>
          <w:bCs/>
          <w:szCs w:val="28"/>
        </w:rPr>
        <w:t xml:space="preserve"> thế chấp bất động sản</w:t>
      </w:r>
      <w:bookmarkEnd w:id="65"/>
    </w:p>
    <w:p w:rsidR="00C058FC" w:rsidRPr="00BB6C6C" w:rsidRDefault="00C058FC">
      <w:pPr>
        <w:spacing w:line="360" w:lineRule="atLeast"/>
        <w:ind w:firstLine="720"/>
        <w:rPr>
          <w:rFonts w:eastAsia="Times New Roman"/>
          <w:bCs/>
          <w:szCs w:val="28"/>
        </w:rPr>
      </w:pPr>
      <w:r w:rsidRPr="00BB6C6C">
        <w:rPr>
          <w:rFonts w:eastAsia="Times New Roman"/>
          <w:bCs/>
          <w:szCs w:val="28"/>
        </w:rPr>
        <w:t>Giữ nguyên như Điều 54 của Luật Công chứng hiện hành.</w:t>
      </w:r>
    </w:p>
    <w:p w:rsidR="009C5677" w:rsidRPr="00BB6C6C" w:rsidRDefault="00A35772">
      <w:pPr>
        <w:spacing w:line="360" w:lineRule="atLeast"/>
        <w:ind w:firstLine="720"/>
        <w:rPr>
          <w:rFonts w:eastAsia="Times New Roman"/>
          <w:b/>
          <w:bCs/>
          <w:szCs w:val="28"/>
        </w:rPr>
      </w:pPr>
      <w:bookmarkStart w:id="66" w:name="dieu_55"/>
      <w:r w:rsidRPr="00BB6C6C">
        <w:rPr>
          <w:rFonts w:eastAsia="Times New Roman" w:hint="eastAsia"/>
          <w:b/>
          <w:bCs/>
          <w:szCs w:val="28"/>
        </w:rPr>
        <w:t>Đ</w:t>
      </w:r>
      <w:r w:rsidRPr="00BB6C6C">
        <w:rPr>
          <w:rFonts w:eastAsia="Times New Roman"/>
          <w:b/>
          <w:bCs/>
          <w:szCs w:val="28"/>
        </w:rPr>
        <w:t xml:space="preserve">iều </w:t>
      </w:r>
      <w:r w:rsidR="003D401A" w:rsidRPr="00BB6C6C">
        <w:rPr>
          <w:rFonts w:eastAsia="Times New Roman"/>
          <w:b/>
          <w:bCs/>
          <w:szCs w:val="28"/>
        </w:rPr>
        <w:t>6</w:t>
      </w:r>
      <w:r w:rsidR="00592927">
        <w:rPr>
          <w:rFonts w:eastAsia="Times New Roman"/>
          <w:b/>
          <w:bCs/>
          <w:szCs w:val="28"/>
        </w:rPr>
        <w:t>2</w:t>
      </w:r>
      <w:r w:rsidRPr="00BB6C6C">
        <w:rPr>
          <w:rFonts w:eastAsia="Times New Roman"/>
          <w:b/>
          <w:bCs/>
          <w:szCs w:val="28"/>
        </w:rPr>
        <w:t xml:space="preserve">. Công chứng </w:t>
      </w:r>
      <w:r w:rsidRPr="00BB6C6C">
        <w:rPr>
          <w:rFonts w:eastAsia="Times New Roman"/>
          <w:b/>
          <w:bCs/>
          <w:szCs w:val="28"/>
          <w:shd w:val="clear" w:color="auto" w:fill="FFFFFF"/>
        </w:rPr>
        <w:t>hợp đồng</w:t>
      </w:r>
      <w:r w:rsidRPr="00BB6C6C">
        <w:rPr>
          <w:rFonts w:eastAsia="Times New Roman"/>
          <w:b/>
          <w:bCs/>
          <w:szCs w:val="28"/>
        </w:rPr>
        <w:t xml:space="preserve"> ủy quyền</w:t>
      </w:r>
      <w:bookmarkEnd w:id="66"/>
    </w:p>
    <w:p w:rsidR="009C5677" w:rsidRPr="00BB6C6C" w:rsidRDefault="003776E7">
      <w:pPr>
        <w:spacing w:line="360" w:lineRule="atLeast"/>
        <w:ind w:firstLine="720"/>
        <w:rPr>
          <w:rFonts w:eastAsia="Times New Roman"/>
          <w:szCs w:val="28"/>
        </w:rPr>
      </w:pPr>
      <w:r w:rsidRPr="00BB6C6C">
        <w:rPr>
          <w:rFonts w:eastAsia="Times New Roman"/>
          <w:bCs/>
          <w:szCs w:val="28"/>
        </w:rPr>
        <w:t>Bãi bỏ quy định bên được ủy quyền phải đến tổ chức hành nghề công chứng nơi họ cư trú để công chứng tiếp vào hợp đồng ủy quyền nhằm tạo điều kiện thuận lợi cho cá nhân, tổ chức trong việc thực hiện công chứng.</w:t>
      </w:r>
      <w:r w:rsidR="00C058FC" w:rsidRPr="00BB6C6C">
        <w:rPr>
          <w:rFonts w:eastAsia="Times New Roman"/>
          <w:bCs/>
          <w:szCs w:val="28"/>
        </w:rPr>
        <w:t xml:space="preserve"> Các nội dung khác giữ nguyên như Điều 55 Luật Công chứng hiện hành.</w:t>
      </w:r>
    </w:p>
    <w:p w:rsidR="00893A07" w:rsidRPr="00BB6C6C" w:rsidRDefault="00A35772">
      <w:pPr>
        <w:spacing w:line="360" w:lineRule="atLeast"/>
        <w:ind w:firstLine="720"/>
        <w:rPr>
          <w:rFonts w:eastAsia="Times New Roman"/>
          <w:b/>
          <w:bCs/>
          <w:szCs w:val="28"/>
        </w:rPr>
      </w:pPr>
      <w:bookmarkStart w:id="67" w:name="dieu_56"/>
      <w:r w:rsidRPr="00BB6C6C">
        <w:rPr>
          <w:rFonts w:eastAsia="Times New Roman" w:hint="eastAsia"/>
          <w:b/>
          <w:bCs/>
          <w:szCs w:val="28"/>
        </w:rPr>
        <w:t>Đ</w:t>
      </w:r>
      <w:r w:rsidRPr="00BB6C6C">
        <w:rPr>
          <w:rFonts w:eastAsia="Times New Roman"/>
          <w:b/>
          <w:bCs/>
          <w:szCs w:val="28"/>
        </w:rPr>
        <w:t xml:space="preserve">iều </w:t>
      </w:r>
      <w:r w:rsidR="003D401A" w:rsidRPr="00BB6C6C">
        <w:rPr>
          <w:rFonts w:eastAsia="Times New Roman"/>
          <w:b/>
          <w:bCs/>
          <w:szCs w:val="28"/>
        </w:rPr>
        <w:t>6</w:t>
      </w:r>
      <w:r w:rsidR="00592927">
        <w:rPr>
          <w:rFonts w:eastAsia="Times New Roman"/>
          <w:b/>
          <w:bCs/>
          <w:szCs w:val="28"/>
        </w:rPr>
        <w:t>3</w:t>
      </w:r>
      <w:r w:rsidRPr="00BB6C6C">
        <w:rPr>
          <w:rFonts w:eastAsia="Times New Roman"/>
          <w:b/>
          <w:bCs/>
          <w:szCs w:val="28"/>
        </w:rPr>
        <w:t>. Công chứng di chúc</w:t>
      </w:r>
      <w:bookmarkEnd w:id="67"/>
    </w:p>
    <w:p w:rsidR="00893A07" w:rsidRPr="00BB6C6C" w:rsidRDefault="00893A07">
      <w:pPr>
        <w:spacing w:line="360" w:lineRule="atLeast"/>
        <w:ind w:firstLine="720"/>
        <w:rPr>
          <w:rFonts w:eastAsia="Times New Roman"/>
          <w:bCs/>
          <w:szCs w:val="28"/>
        </w:rPr>
      </w:pPr>
      <w:r w:rsidRPr="00BB6C6C">
        <w:rPr>
          <w:rFonts w:eastAsia="Times New Roman"/>
          <w:bCs/>
          <w:szCs w:val="28"/>
        </w:rPr>
        <w:t>Giữ nguyên như Điều 56 của Luật Công chứng hiện hành.</w:t>
      </w:r>
    </w:p>
    <w:p w:rsidR="009C5677" w:rsidRPr="00BB6C6C" w:rsidRDefault="00A35772">
      <w:pPr>
        <w:spacing w:line="360" w:lineRule="atLeast"/>
        <w:ind w:firstLine="720"/>
        <w:rPr>
          <w:rFonts w:eastAsia="Times New Roman"/>
          <w:b/>
          <w:bCs/>
          <w:szCs w:val="28"/>
        </w:rPr>
      </w:pPr>
      <w:bookmarkStart w:id="68" w:name="dieu_57"/>
      <w:r w:rsidRPr="00BB6C6C">
        <w:rPr>
          <w:rFonts w:eastAsia="Times New Roman" w:hint="eastAsia"/>
          <w:b/>
          <w:bCs/>
          <w:szCs w:val="28"/>
        </w:rPr>
        <w:t>Đ</w:t>
      </w:r>
      <w:r w:rsidRPr="00BB6C6C">
        <w:rPr>
          <w:rFonts w:eastAsia="Times New Roman"/>
          <w:b/>
          <w:bCs/>
          <w:szCs w:val="28"/>
        </w:rPr>
        <w:t xml:space="preserve">iều </w:t>
      </w:r>
      <w:r w:rsidR="003D401A" w:rsidRPr="00BB6C6C">
        <w:rPr>
          <w:rFonts w:eastAsia="Times New Roman"/>
          <w:b/>
          <w:bCs/>
          <w:szCs w:val="28"/>
        </w:rPr>
        <w:t>6</w:t>
      </w:r>
      <w:r w:rsidR="00592927">
        <w:rPr>
          <w:rFonts w:eastAsia="Times New Roman"/>
          <w:b/>
          <w:bCs/>
          <w:szCs w:val="28"/>
        </w:rPr>
        <w:t>4</w:t>
      </w:r>
      <w:r w:rsidRPr="00BB6C6C">
        <w:rPr>
          <w:rFonts w:eastAsia="Times New Roman"/>
          <w:b/>
          <w:bCs/>
          <w:szCs w:val="28"/>
        </w:rPr>
        <w:t>. Công chứng văn bản thỏa thuận phân chia di sản</w:t>
      </w:r>
      <w:bookmarkEnd w:id="68"/>
    </w:p>
    <w:p w:rsidR="00893A07" w:rsidRPr="00BB6C6C" w:rsidRDefault="00893A07">
      <w:pPr>
        <w:spacing w:line="360" w:lineRule="atLeast"/>
        <w:ind w:firstLine="720"/>
        <w:rPr>
          <w:rFonts w:eastAsia="Times New Roman"/>
          <w:bCs/>
          <w:szCs w:val="28"/>
        </w:rPr>
      </w:pPr>
      <w:r w:rsidRPr="00BB6C6C">
        <w:rPr>
          <w:rFonts w:eastAsia="Times New Roman"/>
          <w:bCs/>
          <w:szCs w:val="28"/>
        </w:rPr>
        <w:t>Giữ nguyên như Điều 57 của Luật Công chứng hiện hành.</w:t>
      </w:r>
    </w:p>
    <w:p w:rsidR="00F37AA3" w:rsidRPr="00BB6C6C" w:rsidRDefault="00A35772">
      <w:pPr>
        <w:spacing w:line="360" w:lineRule="atLeast"/>
        <w:ind w:firstLine="720"/>
        <w:rPr>
          <w:rFonts w:eastAsia="Times New Roman"/>
          <w:b/>
          <w:bCs/>
          <w:szCs w:val="28"/>
        </w:rPr>
      </w:pPr>
      <w:bookmarkStart w:id="69" w:name="dieu_58"/>
      <w:r w:rsidRPr="00BB6C6C">
        <w:rPr>
          <w:rFonts w:eastAsia="Times New Roman" w:hint="eastAsia"/>
          <w:b/>
          <w:bCs/>
          <w:szCs w:val="28"/>
        </w:rPr>
        <w:t>Đ</w:t>
      </w:r>
      <w:r w:rsidRPr="00BB6C6C">
        <w:rPr>
          <w:rFonts w:eastAsia="Times New Roman"/>
          <w:b/>
          <w:bCs/>
          <w:szCs w:val="28"/>
        </w:rPr>
        <w:t xml:space="preserve">iều </w:t>
      </w:r>
      <w:r w:rsidR="001F0B3F" w:rsidRPr="00BB6C6C">
        <w:rPr>
          <w:rFonts w:eastAsia="Times New Roman"/>
          <w:b/>
          <w:bCs/>
          <w:szCs w:val="28"/>
        </w:rPr>
        <w:t>6</w:t>
      </w:r>
      <w:r w:rsidR="00592927">
        <w:rPr>
          <w:rFonts w:eastAsia="Times New Roman"/>
          <w:b/>
          <w:bCs/>
          <w:szCs w:val="28"/>
        </w:rPr>
        <w:t>5</w:t>
      </w:r>
      <w:r w:rsidRPr="00BB6C6C">
        <w:rPr>
          <w:rFonts w:eastAsia="Times New Roman"/>
          <w:b/>
          <w:bCs/>
          <w:szCs w:val="28"/>
        </w:rPr>
        <w:t>. Công chứng văn bản khai nhận di sản</w:t>
      </w:r>
      <w:bookmarkEnd w:id="69"/>
    </w:p>
    <w:p w:rsidR="00F37AA3" w:rsidRPr="00BB6C6C" w:rsidRDefault="00F37AA3">
      <w:pPr>
        <w:spacing w:line="360" w:lineRule="atLeast"/>
        <w:ind w:firstLine="720"/>
        <w:rPr>
          <w:rFonts w:eastAsia="Times New Roman"/>
          <w:bCs/>
          <w:szCs w:val="28"/>
        </w:rPr>
      </w:pPr>
      <w:r w:rsidRPr="00BB6C6C">
        <w:rPr>
          <w:rFonts w:eastAsia="Times New Roman"/>
          <w:bCs/>
          <w:szCs w:val="28"/>
        </w:rPr>
        <w:t>Giữ nguyên như Điều 5</w:t>
      </w:r>
      <w:r w:rsidR="00BB0C0C" w:rsidRPr="00BB6C6C">
        <w:rPr>
          <w:rFonts w:eastAsia="Times New Roman"/>
          <w:bCs/>
          <w:szCs w:val="28"/>
        </w:rPr>
        <w:t>8</w:t>
      </w:r>
      <w:r w:rsidRPr="00BB6C6C">
        <w:rPr>
          <w:rFonts w:eastAsia="Times New Roman"/>
          <w:bCs/>
          <w:szCs w:val="28"/>
        </w:rPr>
        <w:t xml:space="preserve"> của Luật Công chứng hiện hành.</w:t>
      </w:r>
    </w:p>
    <w:p w:rsidR="009E78C3" w:rsidRPr="00BB6C6C" w:rsidRDefault="00A35772">
      <w:pPr>
        <w:spacing w:line="360" w:lineRule="atLeast"/>
        <w:ind w:firstLine="720"/>
        <w:rPr>
          <w:rFonts w:eastAsia="Times New Roman"/>
          <w:b/>
          <w:bCs/>
          <w:szCs w:val="28"/>
        </w:rPr>
      </w:pPr>
      <w:bookmarkStart w:id="70" w:name="dieu_59"/>
      <w:r w:rsidRPr="00BB6C6C">
        <w:rPr>
          <w:rFonts w:eastAsia="Times New Roman" w:hint="eastAsia"/>
          <w:b/>
          <w:bCs/>
          <w:szCs w:val="28"/>
        </w:rPr>
        <w:t>Đ</w:t>
      </w:r>
      <w:r w:rsidRPr="00BB6C6C">
        <w:rPr>
          <w:rFonts w:eastAsia="Times New Roman"/>
          <w:b/>
          <w:bCs/>
          <w:szCs w:val="28"/>
        </w:rPr>
        <w:t xml:space="preserve">iều </w:t>
      </w:r>
      <w:r w:rsidR="001F0B3F" w:rsidRPr="00BB6C6C">
        <w:rPr>
          <w:rFonts w:eastAsia="Times New Roman"/>
          <w:b/>
          <w:bCs/>
          <w:szCs w:val="28"/>
        </w:rPr>
        <w:t>6</w:t>
      </w:r>
      <w:r w:rsidR="00592927">
        <w:rPr>
          <w:rFonts w:eastAsia="Times New Roman"/>
          <w:b/>
          <w:bCs/>
          <w:szCs w:val="28"/>
        </w:rPr>
        <w:t>6</w:t>
      </w:r>
      <w:r w:rsidRPr="00BB6C6C">
        <w:rPr>
          <w:rFonts w:eastAsia="Times New Roman"/>
          <w:b/>
          <w:bCs/>
          <w:szCs w:val="28"/>
        </w:rPr>
        <w:t>. Công chứng văn bản từ chối nhận di sản</w:t>
      </w:r>
      <w:bookmarkEnd w:id="70"/>
    </w:p>
    <w:p w:rsidR="009E78C3" w:rsidRPr="00BB6C6C" w:rsidRDefault="009E78C3">
      <w:pPr>
        <w:spacing w:line="360" w:lineRule="atLeast"/>
        <w:ind w:firstLine="720"/>
        <w:rPr>
          <w:rFonts w:eastAsia="Times New Roman"/>
          <w:bCs/>
          <w:szCs w:val="28"/>
        </w:rPr>
      </w:pPr>
      <w:r w:rsidRPr="00BB6C6C">
        <w:rPr>
          <w:rFonts w:eastAsia="Times New Roman"/>
          <w:bCs/>
          <w:szCs w:val="28"/>
        </w:rPr>
        <w:t>Giữ nguyên như Điều 59 của Luật Công chứng hiện hành.</w:t>
      </w:r>
    </w:p>
    <w:p w:rsidR="00457D0F" w:rsidRPr="00BB6C6C" w:rsidRDefault="00A35772">
      <w:pPr>
        <w:spacing w:line="360" w:lineRule="atLeast"/>
        <w:ind w:firstLine="720"/>
        <w:rPr>
          <w:rFonts w:eastAsia="Times New Roman"/>
          <w:b/>
          <w:bCs/>
          <w:szCs w:val="28"/>
        </w:rPr>
      </w:pPr>
      <w:bookmarkStart w:id="71" w:name="dieu_60"/>
      <w:r w:rsidRPr="00BB6C6C">
        <w:rPr>
          <w:rFonts w:eastAsia="Times New Roman" w:hint="eastAsia"/>
          <w:b/>
          <w:bCs/>
          <w:szCs w:val="28"/>
        </w:rPr>
        <w:t>Đ</w:t>
      </w:r>
      <w:r w:rsidRPr="00BB6C6C">
        <w:rPr>
          <w:rFonts w:eastAsia="Times New Roman"/>
          <w:b/>
          <w:bCs/>
          <w:szCs w:val="28"/>
        </w:rPr>
        <w:t>iều 6</w:t>
      </w:r>
      <w:r w:rsidR="00592927">
        <w:rPr>
          <w:rFonts w:eastAsia="Times New Roman"/>
          <w:b/>
          <w:bCs/>
          <w:szCs w:val="28"/>
        </w:rPr>
        <w:t>7</w:t>
      </w:r>
      <w:r w:rsidRPr="00BB6C6C">
        <w:rPr>
          <w:rFonts w:eastAsia="Times New Roman"/>
          <w:b/>
          <w:bCs/>
          <w:szCs w:val="28"/>
        </w:rPr>
        <w:t>. Nhận lưu giữ di chúc</w:t>
      </w:r>
      <w:bookmarkEnd w:id="71"/>
    </w:p>
    <w:p w:rsidR="00457D0F" w:rsidRPr="00BB6C6C" w:rsidRDefault="00457D0F">
      <w:pPr>
        <w:spacing w:line="360" w:lineRule="atLeast"/>
        <w:ind w:firstLine="720"/>
        <w:rPr>
          <w:rFonts w:eastAsia="Times New Roman"/>
          <w:bCs/>
          <w:szCs w:val="28"/>
        </w:rPr>
      </w:pPr>
      <w:r w:rsidRPr="00BB6C6C">
        <w:rPr>
          <w:rFonts w:eastAsia="Times New Roman"/>
          <w:bCs/>
          <w:szCs w:val="28"/>
        </w:rPr>
        <w:t>Giữ nguyên như Điều 60 của Luật Công chứng hiện hành.</w:t>
      </w:r>
    </w:p>
    <w:p w:rsidR="00D471EA" w:rsidRPr="00BB6C6C" w:rsidRDefault="00A35772">
      <w:pPr>
        <w:spacing w:line="360" w:lineRule="atLeast"/>
        <w:ind w:firstLine="720"/>
        <w:rPr>
          <w:rFonts w:eastAsia="Times New Roman"/>
          <w:b/>
          <w:bCs/>
          <w:szCs w:val="28"/>
        </w:rPr>
      </w:pPr>
      <w:bookmarkStart w:id="72" w:name="dieu_61"/>
      <w:r w:rsidRPr="00BB6C6C">
        <w:rPr>
          <w:rFonts w:eastAsia="Times New Roman" w:hint="eastAsia"/>
          <w:b/>
          <w:bCs/>
          <w:szCs w:val="28"/>
        </w:rPr>
        <w:t>Đ</w:t>
      </w:r>
      <w:r w:rsidRPr="00BB6C6C">
        <w:rPr>
          <w:rFonts w:eastAsia="Times New Roman"/>
          <w:b/>
          <w:bCs/>
          <w:szCs w:val="28"/>
        </w:rPr>
        <w:t xml:space="preserve">iều </w:t>
      </w:r>
      <w:r w:rsidR="00FE2F43" w:rsidRPr="00BB6C6C">
        <w:rPr>
          <w:rFonts w:eastAsia="Times New Roman"/>
          <w:b/>
          <w:bCs/>
          <w:szCs w:val="28"/>
        </w:rPr>
        <w:t>6</w:t>
      </w:r>
      <w:r w:rsidR="00592927">
        <w:rPr>
          <w:rFonts w:eastAsia="Times New Roman"/>
          <w:b/>
          <w:bCs/>
          <w:szCs w:val="28"/>
        </w:rPr>
        <w:t>8</w:t>
      </w:r>
      <w:r w:rsidR="00FE2F43" w:rsidRPr="00BB6C6C">
        <w:rPr>
          <w:rFonts w:eastAsia="Times New Roman"/>
          <w:b/>
          <w:bCs/>
          <w:szCs w:val="28"/>
        </w:rPr>
        <w:t>.</w:t>
      </w:r>
      <w:r w:rsidRPr="00BB6C6C">
        <w:rPr>
          <w:rFonts w:eastAsia="Times New Roman"/>
          <w:b/>
          <w:bCs/>
          <w:szCs w:val="28"/>
        </w:rPr>
        <w:t xml:space="preserve"> Công chứng bản dịch</w:t>
      </w:r>
      <w:bookmarkEnd w:id="72"/>
      <w:r w:rsidR="00BC5561" w:rsidRPr="00BB6C6C">
        <w:rPr>
          <w:rFonts w:eastAsia="Times New Roman"/>
          <w:b/>
          <w:bCs/>
          <w:szCs w:val="28"/>
        </w:rPr>
        <w:t xml:space="preserve"> (bãi bỏ </w:t>
      </w:r>
      <w:r w:rsidR="00473BA6">
        <w:rPr>
          <w:rFonts w:eastAsia="Times New Roman"/>
          <w:b/>
          <w:bCs/>
          <w:szCs w:val="28"/>
        </w:rPr>
        <w:t>Đ</w:t>
      </w:r>
      <w:r w:rsidR="00BC5561" w:rsidRPr="00BB6C6C">
        <w:rPr>
          <w:rFonts w:eastAsia="Times New Roman"/>
          <w:b/>
          <w:bCs/>
          <w:szCs w:val="28"/>
        </w:rPr>
        <w:t xml:space="preserve">iều 61 Luật </w:t>
      </w:r>
      <w:r w:rsidR="00C04B0D">
        <w:rPr>
          <w:rFonts w:eastAsia="Times New Roman"/>
          <w:b/>
          <w:bCs/>
          <w:szCs w:val="28"/>
        </w:rPr>
        <w:t>C</w:t>
      </w:r>
      <w:r w:rsidR="00BC5561" w:rsidRPr="00BB6C6C">
        <w:rPr>
          <w:rFonts w:eastAsia="Times New Roman"/>
          <w:b/>
          <w:bCs/>
          <w:szCs w:val="28"/>
        </w:rPr>
        <w:t>ông chứng hiện hành)</w:t>
      </w:r>
      <w:r w:rsidR="00203DEF">
        <w:rPr>
          <w:rFonts w:eastAsia="Times New Roman"/>
          <w:b/>
          <w:bCs/>
          <w:szCs w:val="28"/>
        </w:rPr>
        <w:t>.</w:t>
      </w:r>
    </w:p>
    <w:p w:rsidR="009C5677" w:rsidRPr="00BB6C6C" w:rsidRDefault="00A35772">
      <w:pPr>
        <w:spacing w:line="360" w:lineRule="atLeast"/>
        <w:ind w:firstLine="720"/>
        <w:jc w:val="center"/>
        <w:rPr>
          <w:rFonts w:eastAsia="Times New Roman"/>
          <w:szCs w:val="28"/>
        </w:rPr>
      </w:pPr>
      <w:bookmarkStart w:id="73" w:name="chuong_6"/>
      <w:r w:rsidRPr="00BB6C6C">
        <w:rPr>
          <w:rFonts w:eastAsia="Times New Roman"/>
          <w:b/>
          <w:bCs/>
          <w:szCs w:val="28"/>
        </w:rPr>
        <w:t>Chương VI</w:t>
      </w:r>
      <w:bookmarkEnd w:id="73"/>
    </w:p>
    <w:p w:rsidR="009C5677" w:rsidRPr="00BB6C6C" w:rsidRDefault="00A35772">
      <w:pPr>
        <w:spacing w:line="360" w:lineRule="atLeast"/>
        <w:jc w:val="center"/>
        <w:rPr>
          <w:rFonts w:eastAsia="Times New Roman"/>
          <w:szCs w:val="28"/>
        </w:rPr>
      </w:pPr>
      <w:bookmarkStart w:id="74" w:name="chuong_6_name"/>
      <w:r w:rsidRPr="00BB6C6C">
        <w:rPr>
          <w:rFonts w:eastAsia="Times New Roman"/>
          <w:b/>
          <w:bCs/>
          <w:szCs w:val="28"/>
        </w:rPr>
        <w:t>CƠ SỞ DỮ LIỆU CÔNG CHỨNG</w:t>
      </w:r>
      <w:r w:rsidR="003B43EC" w:rsidRPr="00BB6C6C">
        <w:rPr>
          <w:rFonts w:eastAsia="Times New Roman"/>
          <w:b/>
          <w:bCs/>
          <w:szCs w:val="28"/>
        </w:rPr>
        <w:t xml:space="preserve">, </w:t>
      </w:r>
      <w:r w:rsidRPr="00BB6C6C">
        <w:rPr>
          <w:rFonts w:eastAsia="Times New Roman"/>
          <w:b/>
          <w:bCs/>
          <w:szCs w:val="28"/>
        </w:rPr>
        <w:t xml:space="preserve"> LƯU TRỮ HỒ SƠ CÔNG CHỨNG</w:t>
      </w:r>
      <w:bookmarkEnd w:id="74"/>
      <w:r w:rsidR="003B43EC" w:rsidRPr="00BB6C6C">
        <w:rPr>
          <w:rFonts w:eastAsia="Times New Roman"/>
          <w:b/>
          <w:bCs/>
          <w:szCs w:val="28"/>
        </w:rPr>
        <w:t xml:space="preserve"> VÀ CHUYỂN ĐỔI SỐ HOẠT ĐỘNG CÔNG CHỨNG</w:t>
      </w:r>
    </w:p>
    <w:p w:rsidR="009C5677" w:rsidRPr="00BB6C6C" w:rsidRDefault="00A35772">
      <w:pPr>
        <w:spacing w:line="360" w:lineRule="atLeast"/>
        <w:ind w:firstLine="720"/>
        <w:rPr>
          <w:rFonts w:eastAsia="Times New Roman"/>
          <w:b/>
          <w:bCs/>
          <w:szCs w:val="28"/>
        </w:rPr>
      </w:pPr>
      <w:bookmarkStart w:id="75" w:name="dieu_62"/>
      <w:r w:rsidRPr="00BB6C6C">
        <w:rPr>
          <w:rFonts w:eastAsia="Times New Roman" w:hint="eastAsia"/>
          <w:b/>
          <w:bCs/>
          <w:szCs w:val="28"/>
        </w:rPr>
        <w:t>Đ</w:t>
      </w:r>
      <w:r w:rsidRPr="00BB6C6C">
        <w:rPr>
          <w:rFonts w:eastAsia="Times New Roman"/>
          <w:b/>
          <w:bCs/>
          <w:szCs w:val="28"/>
        </w:rPr>
        <w:t xml:space="preserve">iều </w:t>
      </w:r>
      <w:r w:rsidR="00592927">
        <w:rPr>
          <w:rFonts w:eastAsia="Times New Roman"/>
          <w:b/>
          <w:bCs/>
          <w:szCs w:val="28"/>
        </w:rPr>
        <w:t>69</w:t>
      </w:r>
      <w:r w:rsidRPr="00BB6C6C">
        <w:rPr>
          <w:rFonts w:eastAsia="Times New Roman"/>
          <w:b/>
          <w:bCs/>
          <w:szCs w:val="28"/>
        </w:rPr>
        <w:t>. Cơ sở dữ liệu công chứng</w:t>
      </w:r>
      <w:bookmarkEnd w:id="75"/>
    </w:p>
    <w:p w:rsidR="00C37C7F" w:rsidRPr="00BB6C6C" w:rsidRDefault="003B43EC">
      <w:pPr>
        <w:spacing w:line="360" w:lineRule="atLeast"/>
        <w:ind w:firstLine="720"/>
        <w:rPr>
          <w:rFonts w:eastAsia="Times New Roman"/>
          <w:bCs/>
          <w:szCs w:val="28"/>
        </w:rPr>
      </w:pPr>
      <w:r w:rsidRPr="00BB6C6C">
        <w:rPr>
          <w:rFonts w:eastAsia="Times New Roman"/>
          <w:bCs/>
          <w:szCs w:val="28"/>
        </w:rPr>
        <w:t>-</w:t>
      </w:r>
      <w:r w:rsidR="00091B47" w:rsidRPr="00BB6C6C">
        <w:rPr>
          <w:rFonts w:eastAsia="Times New Roman"/>
          <w:bCs/>
          <w:szCs w:val="28"/>
        </w:rPr>
        <w:t xml:space="preserve"> </w:t>
      </w:r>
      <w:r w:rsidRPr="00BB6C6C">
        <w:rPr>
          <w:rFonts w:eastAsia="Times New Roman"/>
          <w:bCs/>
          <w:szCs w:val="28"/>
        </w:rPr>
        <w:t xml:space="preserve">Sửa đổi, bổ sung quy định: </w:t>
      </w:r>
    </w:p>
    <w:p w:rsidR="00C37C7F" w:rsidRPr="00BB6C6C" w:rsidRDefault="00C37C7F">
      <w:pPr>
        <w:shd w:val="clear" w:color="auto" w:fill="FFFFFF"/>
        <w:spacing w:line="360" w:lineRule="atLeast"/>
        <w:ind w:firstLine="720"/>
        <w:rPr>
          <w:rFonts w:eastAsia="Times New Roman"/>
          <w:szCs w:val="28"/>
        </w:rPr>
      </w:pPr>
      <w:r w:rsidRPr="00BB6C6C">
        <w:rPr>
          <w:rFonts w:eastAsia="Times New Roman"/>
          <w:bCs/>
          <w:szCs w:val="28"/>
        </w:rPr>
        <w:lastRenderedPageBreak/>
        <w:t xml:space="preserve">+ </w:t>
      </w:r>
      <w:r w:rsidRPr="00BB6C6C">
        <w:rPr>
          <w:rFonts w:eastAsia="Times New Roman"/>
          <w:szCs w:val="28"/>
        </w:rPr>
        <w:t>Cơ sở dữ liệu công chứng bao gồm các thông tin về nguồn gốc tài sản, tình trạng giao dịch của tài sản và các thông tin về biện pháp ngăn chặn được áp dụng đối với tài sản có liên quan đến hợp đồng, giao dịch đã được công chứng và thông tin về hồ sơ công chứng.</w:t>
      </w:r>
    </w:p>
    <w:p w:rsidR="00C37C7F" w:rsidRPr="00BB6C6C" w:rsidRDefault="00C37C7F">
      <w:pPr>
        <w:spacing w:line="360" w:lineRule="atLeast"/>
        <w:ind w:firstLine="720"/>
        <w:rPr>
          <w:rFonts w:eastAsia="Times New Roman"/>
          <w:bCs/>
          <w:szCs w:val="28"/>
        </w:rPr>
      </w:pPr>
      <w:r w:rsidRPr="00BB6C6C">
        <w:rPr>
          <w:rFonts w:eastAsia="Times New Roman"/>
          <w:bCs/>
          <w:szCs w:val="28"/>
        </w:rPr>
        <w:t xml:space="preserve">+ </w:t>
      </w:r>
      <w:r w:rsidR="003B43EC" w:rsidRPr="00BB6C6C">
        <w:rPr>
          <w:rFonts w:eastAsia="Times New Roman"/>
          <w:bCs/>
          <w:szCs w:val="28"/>
        </w:rPr>
        <w:t>X</w:t>
      </w:r>
      <w:r w:rsidR="003776E7" w:rsidRPr="00BB6C6C">
        <w:rPr>
          <w:rFonts w:eastAsia="Times New Roman"/>
          <w:bCs/>
          <w:szCs w:val="28"/>
        </w:rPr>
        <w:t>ây dựng cơ sở dữ liệu quốc gia về công chứng</w:t>
      </w:r>
      <w:r w:rsidRPr="00BB6C6C">
        <w:rPr>
          <w:rFonts w:eastAsia="Times New Roman"/>
          <w:bCs/>
          <w:szCs w:val="28"/>
        </w:rPr>
        <w:t xml:space="preserve"> và kết nối, chia sẻ thông tin với các cơ sở dữ liệu liên quan (dân cư,</w:t>
      </w:r>
      <w:r w:rsidR="00240311" w:rsidRPr="00BB6C6C">
        <w:rPr>
          <w:rFonts w:eastAsia="Times New Roman"/>
          <w:bCs/>
          <w:szCs w:val="28"/>
        </w:rPr>
        <w:t xml:space="preserve"> hộ tịch, </w:t>
      </w:r>
      <w:r w:rsidR="005B38CD" w:rsidRPr="00BB6C6C">
        <w:rPr>
          <w:rFonts w:eastAsia="Times New Roman"/>
          <w:bCs/>
          <w:szCs w:val="28"/>
        </w:rPr>
        <w:t>đất đai, nhà ở</w:t>
      </w:r>
      <w:r w:rsidRPr="00BB6C6C">
        <w:rPr>
          <w:rFonts w:eastAsia="Times New Roman"/>
          <w:bCs/>
          <w:szCs w:val="28"/>
        </w:rPr>
        <w:t>…)</w:t>
      </w:r>
    </w:p>
    <w:p w:rsidR="009C5677" w:rsidRPr="00BB6C6C" w:rsidRDefault="00C37C7F">
      <w:pPr>
        <w:spacing w:line="360" w:lineRule="atLeast"/>
        <w:ind w:firstLine="720"/>
        <w:rPr>
          <w:szCs w:val="28"/>
          <w:lang w:val="nl-NL"/>
        </w:rPr>
      </w:pPr>
      <w:r w:rsidRPr="00BB6C6C">
        <w:rPr>
          <w:szCs w:val="28"/>
          <w:lang w:val="nl-NL"/>
        </w:rPr>
        <w:t xml:space="preserve">Giao </w:t>
      </w:r>
      <w:r w:rsidR="00152EFA" w:rsidRPr="00BB6C6C">
        <w:rPr>
          <w:szCs w:val="28"/>
          <w:lang w:val="nl-NL"/>
        </w:rPr>
        <w:t>Chính phủ quy định chi tiết nội dung về cơ sở dữ liệu thông tin toàn quố</w:t>
      </w:r>
      <w:r w:rsidR="009376C5" w:rsidRPr="00BB6C6C">
        <w:rPr>
          <w:szCs w:val="28"/>
          <w:lang w:val="nl-NL"/>
        </w:rPr>
        <w:t>c</w:t>
      </w:r>
      <w:r w:rsidR="003C61BC" w:rsidRPr="00BB6C6C">
        <w:rPr>
          <w:szCs w:val="28"/>
          <w:lang w:val="nl-NL"/>
        </w:rPr>
        <w:t>.</w:t>
      </w:r>
    </w:p>
    <w:p w:rsidR="00A41AE1" w:rsidRPr="00BB6C6C" w:rsidRDefault="00A41AE1">
      <w:pPr>
        <w:spacing w:line="360" w:lineRule="atLeast"/>
        <w:ind w:firstLine="720"/>
        <w:rPr>
          <w:rFonts w:eastAsia="Times New Roman"/>
          <w:b/>
          <w:bCs/>
          <w:i/>
          <w:szCs w:val="28"/>
        </w:rPr>
      </w:pPr>
      <w:r w:rsidRPr="00BB6C6C">
        <w:rPr>
          <w:rFonts w:eastAsia="Times New Roman"/>
          <w:b/>
          <w:bCs/>
          <w:i/>
          <w:szCs w:val="28"/>
        </w:rPr>
        <w:t xml:space="preserve">Điều </w:t>
      </w:r>
      <w:r w:rsidR="003D401A" w:rsidRPr="00BB6C6C">
        <w:rPr>
          <w:rFonts w:eastAsia="Times New Roman"/>
          <w:b/>
          <w:bCs/>
          <w:i/>
          <w:szCs w:val="28"/>
        </w:rPr>
        <w:t>7</w:t>
      </w:r>
      <w:r w:rsidR="00592927">
        <w:rPr>
          <w:rFonts w:eastAsia="Times New Roman"/>
          <w:b/>
          <w:bCs/>
          <w:i/>
          <w:szCs w:val="28"/>
        </w:rPr>
        <w:t>0</w:t>
      </w:r>
      <w:r w:rsidRPr="00BB6C6C">
        <w:rPr>
          <w:rFonts w:eastAsia="Times New Roman"/>
          <w:b/>
          <w:bCs/>
          <w:i/>
          <w:szCs w:val="28"/>
        </w:rPr>
        <w:t>. Thực hiện hoạt động công chứng trên môi trường điện t</w:t>
      </w:r>
      <w:r w:rsidR="00B009E8" w:rsidRPr="00BB6C6C">
        <w:rPr>
          <w:rFonts w:eastAsia="Times New Roman"/>
          <w:b/>
          <w:bCs/>
          <w:i/>
          <w:szCs w:val="28"/>
        </w:rPr>
        <w:t xml:space="preserve">ử </w:t>
      </w:r>
      <w:r w:rsidRPr="00BB6C6C">
        <w:rPr>
          <w:rFonts w:eastAsia="Times New Roman"/>
          <w:b/>
          <w:bCs/>
          <w:i/>
          <w:szCs w:val="28"/>
        </w:rPr>
        <w:t>(</w:t>
      </w:r>
      <w:r w:rsidR="00400E97">
        <w:rPr>
          <w:rFonts w:eastAsia="Times New Roman"/>
          <w:b/>
          <w:bCs/>
          <w:i/>
          <w:szCs w:val="28"/>
        </w:rPr>
        <w:t>đ</w:t>
      </w:r>
      <w:r w:rsidR="00B5559B" w:rsidRPr="00BB6C6C">
        <w:rPr>
          <w:rFonts w:eastAsia="Times New Roman"/>
          <w:b/>
          <w:bCs/>
          <w:i/>
          <w:szCs w:val="28"/>
        </w:rPr>
        <w:t>iều</w:t>
      </w:r>
      <w:r w:rsidRPr="00BB6C6C">
        <w:rPr>
          <w:rFonts w:eastAsia="Times New Roman"/>
          <w:b/>
          <w:bCs/>
          <w:i/>
          <w:szCs w:val="28"/>
        </w:rPr>
        <w:t xml:space="preserve"> mới)</w:t>
      </w:r>
    </w:p>
    <w:p w:rsidR="00A41AE1" w:rsidRPr="00BB6C6C" w:rsidRDefault="00A41AE1">
      <w:pPr>
        <w:spacing w:line="360" w:lineRule="atLeast"/>
        <w:ind w:firstLine="720"/>
        <w:rPr>
          <w:i/>
          <w:szCs w:val="28"/>
        </w:rPr>
      </w:pPr>
      <w:r w:rsidRPr="00BB6C6C">
        <w:rPr>
          <w:i/>
          <w:szCs w:val="28"/>
        </w:rPr>
        <w:t xml:space="preserve">- Bổ sung quy định công nhận giá trị chứng cứ của văn bản công chứng do </w:t>
      </w:r>
      <w:r w:rsidR="00CC50E5" w:rsidRPr="00BB6C6C">
        <w:rPr>
          <w:i/>
          <w:szCs w:val="28"/>
        </w:rPr>
        <w:t>công chứng viên</w:t>
      </w:r>
      <w:r w:rsidRPr="00BB6C6C">
        <w:rPr>
          <w:i/>
          <w:szCs w:val="28"/>
        </w:rPr>
        <w:t xml:space="preserve"> chứng nhận, ký bằng chữ ký số và được lưu giữ tại </w:t>
      </w:r>
      <w:r w:rsidR="00CC50E5" w:rsidRPr="00BB6C6C">
        <w:rPr>
          <w:i/>
          <w:szCs w:val="28"/>
        </w:rPr>
        <w:t xml:space="preserve">cơ sở dữ liệu </w:t>
      </w:r>
      <w:r w:rsidRPr="00BB6C6C">
        <w:rPr>
          <w:i/>
          <w:szCs w:val="28"/>
        </w:rPr>
        <w:t>công chứng tập trung.</w:t>
      </w:r>
    </w:p>
    <w:p w:rsidR="00A41AE1" w:rsidRPr="00BB6C6C" w:rsidRDefault="00A41AE1">
      <w:pPr>
        <w:spacing w:line="360" w:lineRule="atLeast"/>
        <w:ind w:firstLine="720"/>
        <w:rPr>
          <w:i/>
          <w:szCs w:val="28"/>
        </w:rPr>
      </w:pPr>
      <w:r w:rsidRPr="00BB6C6C">
        <w:rPr>
          <w:i/>
          <w:szCs w:val="28"/>
        </w:rPr>
        <w:t>-</w:t>
      </w:r>
      <w:r w:rsidR="002261AF">
        <w:rPr>
          <w:i/>
          <w:szCs w:val="28"/>
        </w:rPr>
        <w:t xml:space="preserve"> </w:t>
      </w:r>
      <w:r w:rsidRPr="00BB6C6C">
        <w:rPr>
          <w:i/>
          <w:szCs w:val="28"/>
        </w:rPr>
        <w:t>Bổ sung quy định cho phép tiếp nhận hồ sơ yêu cầu công chứng từ xa thông qua email, tin nhắn, website hoặc các phần mềm chuyên dụng.</w:t>
      </w:r>
    </w:p>
    <w:p w:rsidR="00A41AE1" w:rsidRPr="00BB6C6C" w:rsidRDefault="00A41AE1">
      <w:pPr>
        <w:spacing w:line="360" w:lineRule="atLeast"/>
        <w:ind w:firstLine="720"/>
        <w:rPr>
          <w:i/>
          <w:szCs w:val="28"/>
        </w:rPr>
      </w:pPr>
      <w:r w:rsidRPr="00BB6C6C">
        <w:rPr>
          <w:i/>
          <w:szCs w:val="28"/>
        </w:rPr>
        <w:t xml:space="preserve">- Bổ sung quy định cho phép nhiều hơn một </w:t>
      </w:r>
      <w:r w:rsidR="00BB5FF8" w:rsidRPr="00BB6C6C">
        <w:rPr>
          <w:i/>
          <w:szCs w:val="28"/>
        </w:rPr>
        <w:t>công chứng viên</w:t>
      </w:r>
      <w:r w:rsidRPr="00BB6C6C">
        <w:rPr>
          <w:i/>
          <w:szCs w:val="28"/>
        </w:rPr>
        <w:t xml:space="preserve"> chứng nhận một giao dịch để giảm thiểu việc đi lại cho người dân trong trường hợp các bên giao kết hợp đồng không thể có mặt ở cùng một địa điểm.</w:t>
      </w:r>
    </w:p>
    <w:p w:rsidR="00A41AE1" w:rsidRPr="00BB6C6C" w:rsidRDefault="00A41AE1">
      <w:pPr>
        <w:spacing w:line="360" w:lineRule="atLeast"/>
        <w:ind w:firstLine="720"/>
        <w:rPr>
          <w:i/>
          <w:szCs w:val="28"/>
        </w:rPr>
      </w:pPr>
      <w:r w:rsidRPr="00BB6C6C">
        <w:rPr>
          <w:i/>
          <w:szCs w:val="28"/>
        </w:rPr>
        <w:t xml:space="preserve">+ Văn bản công chứng chỉ có hiệu lực sau khi đã được </w:t>
      </w:r>
      <w:r w:rsidR="003A2055" w:rsidRPr="00BB6C6C">
        <w:rPr>
          <w:i/>
          <w:szCs w:val="28"/>
        </w:rPr>
        <w:t>công chứng viên</w:t>
      </w:r>
      <w:r w:rsidRPr="00BB6C6C">
        <w:rPr>
          <w:i/>
          <w:szCs w:val="28"/>
        </w:rPr>
        <w:t xml:space="preserve"> ký bằng chữ ký số, nộp đầy đủ về </w:t>
      </w:r>
      <w:r w:rsidR="001A4ACF" w:rsidRPr="00BB6C6C">
        <w:rPr>
          <w:i/>
          <w:szCs w:val="28"/>
        </w:rPr>
        <w:t xml:space="preserve">cơ sở dữ liệu </w:t>
      </w:r>
      <w:r w:rsidRPr="00BB6C6C">
        <w:rPr>
          <w:i/>
          <w:szCs w:val="28"/>
        </w:rPr>
        <w:t xml:space="preserve">công chứng tập trung và các bên tham gia giao kết hợp đồng, giao dịch nhận được thông báo từ </w:t>
      </w:r>
      <w:r w:rsidR="00EC10C2" w:rsidRPr="00BB6C6C">
        <w:rPr>
          <w:i/>
          <w:szCs w:val="28"/>
        </w:rPr>
        <w:t>cơ sở dữ liệu</w:t>
      </w:r>
      <w:r w:rsidRPr="00BB6C6C">
        <w:rPr>
          <w:i/>
          <w:szCs w:val="28"/>
        </w:rPr>
        <w:t xml:space="preserve"> công chứng tập trung khẳng định thời điểm có hiệu lực của giao dịch.</w:t>
      </w:r>
    </w:p>
    <w:p w:rsidR="00A41AE1" w:rsidRPr="00BB6C6C" w:rsidRDefault="00A41AE1">
      <w:pPr>
        <w:spacing w:line="360" w:lineRule="atLeast"/>
        <w:ind w:firstLine="720"/>
        <w:rPr>
          <w:i/>
          <w:szCs w:val="28"/>
        </w:rPr>
      </w:pPr>
      <w:r w:rsidRPr="00BB6C6C">
        <w:rPr>
          <w:i/>
          <w:iCs/>
          <w:szCs w:val="28"/>
        </w:rPr>
        <w:t xml:space="preserve">- </w:t>
      </w:r>
      <w:r w:rsidRPr="00BB6C6C">
        <w:rPr>
          <w:i/>
          <w:szCs w:val="28"/>
        </w:rPr>
        <w:t>Quy định nguyên tắc để áp dụng khi điều kiện cho phép việc áp dụng quy trình công chứng trực tuyến và các quy trình nghiệp vụ công chứng khác trên nền tảng CSDL công chứng tập trung khi có đủ điều kiện.</w:t>
      </w:r>
    </w:p>
    <w:p w:rsidR="00511670" w:rsidRPr="00BB6C6C" w:rsidRDefault="00511670">
      <w:pPr>
        <w:spacing w:line="360" w:lineRule="atLeast"/>
        <w:ind w:firstLine="720"/>
        <w:rPr>
          <w:i/>
          <w:szCs w:val="28"/>
        </w:rPr>
      </w:pPr>
      <w:r w:rsidRPr="00BB6C6C">
        <w:rPr>
          <w:i/>
          <w:szCs w:val="28"/>
        </w:rPr>
        <w:t>Giao Chính phủ quy định chi tiết và xây dựng Đ</w:t>
      </w:r>
      <w:r w:rsidR="00F968DD" w:rsidRPr="00BB6C6C">
        <w:rPr>
          <w:i/>
          <w:szCs w:val="28"/>
        </w:rPr>
        <w:t>ề</w:t>
      </w:r>
      <w:r w:rsidRPr="00BB6C6C">
        <w:rPr>
          <w:i/>
          <w:szCs w:val="28"/>
        </w:rPr>
        <w:t xml:space="preserve"> án chuyển đổi số trong hoạt động công chứng.</w:t>
      </w:r>
    </w:p>
    <w:p w:rsidR="009C37CC" w:rsidRPr="00BB6C6C" w:rsidRDefault="00A35772">
      <w:pPr>
        <w:spacing w:line="360" w:lineRule="atLeast"/>
        <w:ind w:firstLine="720"/>
        <w:rPr>
          <w:rFonts w:eastAsia="Times New Roman"/>
          <w:b/>
          <w:bCs/>
          <w:szCs w:val="28"/>
        </w:rPr>
      </w:pPr>
      <w:bookmarkStart w:id="76" w:name="dieu_63"/>
      <w:r w:rsidRPr="00BB6C6C">
        <w:rPr>
          <w:rFonts w:eastAsia="Times New Roman" w:hint="eastAsia"/>
          <w:b/>
          <w:bCs/>
          <w:szCs w:val="28"/>
        </w:rPr>
        <w:t>Đ</w:t>
      </w:r>
      <w:r w:rsidRPr="00BB6C6C">
        <w:rPr>
          <w:rFonts w:eastAsia="Times New Roman"/>
          <w:b/>
          <w:bCs/>
          <w:szCs w:val="28"/>
        </w:rPr>
        <w:t>iều</w:t>
      </w:r>
      <w:r w:rsidR="009C37CC" w:rsidRPr="00BB6C6C">
        <w:rPr>
          <w:rFonts w:eastAsia="Times New Roman"/>
          <w:b/>
          <w:bCs/>
          <w:szCs w:val="28"/>
        </w:rPr>
        <w:t xml:space="preserve"> </w:t>
      </w:r>
      <w:r w:rsidR="003D401A" w:rsidRPr="00BB6C6C">
        <w:rPr>
          <w:rFonts w:eastAsia="Times New Roman"/>
          <w:b/>
          <w:bCs/>
          <w:szCs w:val="28"/>
        </w:rPr>
        <w:t>7</w:t>
      </w:r>
      <w:r w:rsidR="00592927">
        <w:rPr>
          <w:rFonts w:eastAsia="Times New Roman"/>
          <w:b/>
          <w:bCs/>
          <w:szCs w:val="28"/>
        </w:rPr>
        <w:t>1</w:t>
      </w:r>
      <w:r w:rsidRPr="00BB6C6C">
        <w:rPr>
          <w:rFonts w:eastAsia="Times New Roman"/>
          <w:b/>
          <w:bCs/>
          <w:szCs w:val="28"/>
        </w:rPr>
        <w:t>. Hồ sơ công chứng</w:t>
      </w:r>
      <w:bookmarkEnd w:id="76"/>
    </w:p>
    <w:p w:rsidR="00C37C7F" w:rsidRPr="00BB6C6C" w:rsidRDefault="00C37C7F">
      <w:pPr>
        <w:spacing w:line="360" w:lineRule="atLeast"/>
        <w:ind w:firstLine="720"/>
        <w:rPr>
          <w:rFonts w:eastAsia="Times New Roman"/>
          <w:bCs/>
          <w:szCs w:val="28"/>
        </w:rPr>
      </w:pPr>
      <w:r w:rsidRPr="00BB6C6C">
        <w:rPr>
          <w:rFonts w:eastAsia="Times New Roman"/>
          <w:bCs/>
          <w:szCs w:val="28"/>
        </w:rPr>
        <w:t xml:space="preserve">Bổ sung quy định về hồ sơ </w:t>
      </w:r>
      <w:r w:rsidR="0015135B" w:rsidRPr="00BB6C6C">
        <w:rPr>
          <w:rFonts w:eastAsia="Times New Roman"/>
          <w:bCs/>
          <w:szCs w:val="28"/>
        </w:rPr>
        <w:t xml:space="preserve">công chứng </w:t>
      </w:r>
      <w:r w:rsidRPr="00BB6C6C">
        <w:rPr>
          <w:rFonts w:eastAsia="Times New Roman"/>
          <w:bCs/>
          <w:szCs w:val="28"/>
        </w:rPr>
        <w:t>điện tử, giá trị pháp lý và lưu trữ</w:t>
      </w:r>
      <w:r w:rsidR="00CF40EE" w:rsidRPr="00BB6C6C">
        <w:rPr>
          <w:rFonts w:eastAsia="Times New Roman"/>
          <w:bCs/>
          <w:szCs w:val="28"/>
        </w:rPr>
        <w:t xml:space="preserve"> điện tử.</w:t>
      </w:r>
    </w:p>
    <w:p w:rsidR="009C5677" w:rsidRPr="00BB6C6C" w:rsidRDefault="00A35772">
      <w:pPr>
        <w:spacing w:line="360" w:lineRule="atLeast"/>
        <w:ind w:firstLine="720"/>
        <w:rPr>
          <w:rFonts w:eastAsia="Times New Roman"/>
          <w:b/>
          <w:bCs/>
          <w:szCs w:val="28"/>
        </w:rPr>
      </w:pPr>
      <w:bookmarkStart w:id="77" w:name="dieu_64"/>
      <w:r w:rsidRPr="00BB6C6C">
        <w:rPr>
          <w:rFonts w:eastAsia="Times New Roman" w:hint="eastAsia"/>
          <w:b/>
          <w:bCs/>
          <w:szCs w:val="28"/>
        </w:rPr>
        <w:t>Đ</w:t>
      </w:r>
      <w:r w:rsidRPr="00BB6C6C">
        <w:rPr>
          <w:rFonts w:eastAsia="Times New Roman"/>
          <w:b/>
          <w:bCs/>
          <w:szCs w:val="28"/>
        </w:rPr>
        <w:t>iều</w:t>
      </w:r>
      <w:r w:rsidR="003D401A" w:rsidRPr="00BB6C6C">
        <w:rPr>
          <w:rFonts w:eastAsia="Times New Roman"/>
          <w:b/>
          <w:bCs/>
          <w:szCs w:val="28"/>
        </w:rPr>
        <w:t xml:space="preserve"> 7</w:t>
      </w:r>
      <w:r w:rsidR="00592927">
        <w:rPr>
          <w:rFonts w:eastAsia="Times New Roman"/>
          <w:b/>
          <w:bCs/>
          <w:szCs w:val="28"/>
        </w:rPr>
        <w:t>2</w:t>
      </w:r>
      <w:r w:rsidRPr="00BB6C6C">
        <w:rPr>
          <w:rFonts w:eastAsia="Times New Roman"/>
          <w:b/>
          <w:bCs/>
          <w:szCs w:val="28"/>
        </w:rPr>
        <w:t>. Chế độ lưu trữ hồ sơ công chứng</w:t>
      </w:r>
      <w:bookmarkEnd w:id="77"/>
    </w:p>
    <w:p w:rsidR="000E581A" w:rsidRPr="00BB6C6C" w:rsidRDefault="00C37C7F">
      <w:pPr>
        <w:spacing w:line="360" w:lineRule="atLeast"/>
        <w:ind w:firstLine="720"/>
        <w:rPr>
          <w:szCs w:val="28"/>
        </w:rPr>
      </w:pPr>
      <w:r w:rsidRPr="00BB6C6C">
        <w:rPr>
          <w:rFonts w:eastAsia="Times New Roman"/>
          <w:bCs/>
          <w:szCs w:val="28"/>
        </w:rPr>
        <w:t>-</w:t>
      </w:r>
      <w:r w:rsidR="00091B47" w:rsidRPr="00BB6C6C">
        <w:rPr>
          <w:rFonts w:eastAsia="Times New Roman"/>
          <w:bCs/>
          <w:szCs w:val="28"/>
        </w:rPr>
        <w:t xml:space="preserve"> </w:t>
      </w:r>
      <w:r w:rsidRPr="00BB6C6C">
        <w:rPr>
          <w:rFonts w:eastAsia="Times New Roman"/>
          <w:bCs/>
          <w:szCs w:val="28"/>
        </w:rPr>
        <w:t>B</w:t>
      </w:r>
      <w:r w:rsidR="003776E7" w:rsidRPr="00BB6C6C">
        <w:rPr>
          <w:rFonts w:eastAsia="Times New Roman"/>
          <w:bCs/>
          <w:szCs w:val="28"/>
        </w:rPr>
        <w:t>ổ sung theo hướng</w:t>
      </w:r>
      <w:r w:rsidR="00874FDE">
        <w:rPr>
          <w:rFonts w:eastAsia="Times New Roman"/>
          <w:bCs/>
          <w:szCs w:val="28"/>
        </w:rPr>
        <w:t xml:space="preserve"> </w:t>
      </w:r>
      <w:r w:rsidR="00F7039A" w:rsidRPr="00BB6C6C">
        <w:rPr>
          <w:rFonts w:eastAsia="Times New Roman"/>
          <w:bCs/>
          <w:szCs w:val="28"/>
        </w:rPr>
        <w:t>việc</w:t>
      </w:r>
      <w:r w:rsidR="003776E7" w:rsidRPr="00BB6C6C">
        <w:rPr>
          <w:szCs w:val="28"/>
        </w:rPr>
        <w:t xml:space="preserve"> lưu trữ hồ sơ công chứng có thể được</w:t>
      </w:r>
      <w:r w:rsidR="000E581A" w:rsidRPr="00BB6C6C">
        <w:rPr>
          <w:szCs w:val="28"/>
        </w:rPr>
        <w:t xml:space="preserve"> số hóa</w:t>
      </w:r>
      <w:r w:rsidR="00FC4720" w:rsidRPr="00BB6C6C">
        <w:rPr>
          <w:szCs w:val="28"/>
        </w:rPr>
        <w:t xml:space="preserve"> và </w:t>
      </w:r>
      <w:r w:rsidR="003776E7" w:rsidRPr="00BB6C6C">
        <w:rPr>
          <w:szCs w:val="28"/>
        </w:rPr>
        <w:t>lưu trữ dưới dạng văn bản điện tử.</w:t>
      </w:r>
      <w:r w:rsidR="00203DEF">
        <w:rPr>
          <w:szCs w:val="28"/>
        </w:rPr>
        <w:t xml:space="preserve"> </w:t>
      </w:r>
      <w:r w:rsidR="000E581A" w:rsidRPr="00BB6C6C">
        <w:rPr>
          <w:szCs w:val="28"/>
        </w:rPr>
        <w:t xml:space="preserve">Hồ sơ công chứng lưu trữ điện tử phải đáp ứng các tiêu chuẩn dữ liệu thông tin đầu vào, bảo đảm tính kế thừa, tính thống </w:t>
      </w:r>
      <w:r w:rsidR="000E581A" w:rsidRPr="00BB6C6C">
        <w:rPr>
          <w:szCs w:val="28"/>
        </w:rPr>
        <w:lastRenderedPageBreak/>
        <w:t>nhất, độ xác thực, an toàn và khả năng truy cập; được bảo quản và sử dụng theo phương pháp chuyên môn, nghiệp vụ riêng biệt.</w:t>
      </w:r>
    </w:p>
    <w:p w:rsidR="00295E76" w:rsidRPr="00BB6C6C" w:rsidRDefault="00C37C7F">
      <w:pPr>
        <w:spacing w:line="360" w:lineRule="atLeast"/>
        <w:ind w:firstLine="720"/>
        <w:rPr>
          <w:szCs w:val="28"/>
        </w:rPr>
      </w:pPr>
      <w:r w:rsidRPr="00BB6C6C">
        <w:rPr>
          <w:szCs w:val="28"/>
        </w:rPr>
        <w:t>-</w:t>
      </w:r>
      <w:r w:rsidR="00091B47" w:rsidRPr="00BB6C6C">
        <w:rPr>
          <w:szCs w:val="28"/>
        </w:rPr>
        <w:t xml:space="preserve"> </w:t>
      </w:r>
      <w:r w:rsidR="00CE7AC3" w:rsidRPr="00BB6C6C">
        <w:rPr>
          <w:szCs w:val="28"/>
        </w:rPr>
        <w:t>Thời gian lưu trữ</w:t>
      </w:r>
      <w:r w:rsidR="00D24BCF">
        <w:rPr>
          <w:szCs w:val="28"/>
        </w:rPr>
        <w:t xml:space="preserve"> </w:t>
      </w:r>
      <w:r w:rsidR="00A1542E" w:rsidRPr="00BB6C6C">
        <w:rPr>
          <w:szCs w:val="28"/>
        </w:rPr>
        <w:t xml:space="preserve">văn bản công chứng </w:t>
      </w:r>
      <w:r w:rsidR="00FE232E" w:rsidRPr="00BB6C6C">
        <w:rPr>
          <w:szCs w:val="28"/>
        </w:rPr>
        <w:t>có 2 phương án:</w:t>
      </w:r>
    </w:p>
    <w:p w:rsidR="003776E7" w:rsidRPr="00BB6C6C" w:rsidRDefault="003776E7">
      <w:pPr>
        <w:spacing w:line="360" w:lineRule="atLeast"/>
        <w:ind w:firstLine="720"/>
        <w:rPr>
          <w:szCs w:val="28"/>
        </w:rPr>
      </w:pPr>
      <w:r w:rsidRPr="00BB6C6C">
        <w:rPr>
          <w:i/>
          <w:szCs w:val="28"/>
        </w:rPr>
        <w:t>Phương án 1:</w:t>
      </w:r>
      <w:r w:rsidR="002261AF">
        <w:rPr>
          <w:i/>
          <w:szCs w:val="28"/>
        </w:rPr>
        <w:t xml:space="preserve"> </w:t>
      </w:r>
      <w:r w:rsidR="00B83C0E" w:rsidRPr="00BB6C6C">
        <w:rPr>
          <w:szCs w:val="28"/>
        </w:rPr>
        <w:t>L</w:t>
      </w:r>
      <w:r w:rsidR="00CE7AC3" w:rsidRPr="00BB6C6C">
        <w:rPr>
          <w:szCs w:val="28"/>
        </w:rPr>
        <w:t>ưu trữ ít nhất là 20 năm</w:t>
      </w:r>
      <w:r w:rsidR="00FE232E" w:rsidRPr="00BB6C6C">
        <w:rPr>
          <w:szCs w:val="28"/>
        </w:rPr>
        <w:t xml:space="preserve"> như</w:t>
      </w:r>
      <w:r w:rsidR="00295E76" w:rsidRPr="00BB6C6C">
        <w:rPr>
          <w:szCs w:val="28"/>
        </w:rPr>
        <w:t xml:space="preserve"> khoản 2 Điều 64 </w:t>
      </w:r>
      <w:r w:rsidR="00FE232E" w:rsidRPr="00BB6C6C">
        <w:rPr>
          <w:szCs w:val="28"/>
        </w:rPr>
        <w:t>Luật Công chứng hiện hành</w:t>
      </w:r>
      <w:r w:rsidR="000E581A" w:rsidRPr="00BB6C6C">
        <w:rPr>
          <w:szCs w:val="28"/>
        </w:rPr>
        <w:t>;</w:t>
      </w:r>
    </w:p>
    <w:p w:rsidR="003776E7" w:rsidRPr="00BB6C6C" w:rsidRDefault="000E581A">
      <w:pPr>
        <w:spacing w:line="360" w:lineRule="atLeast"/>
        <w:ind w:firstLine="720"/>
        <w:rPr>
          <w:szCs w:val="28"/>
        </w:rPr>
      </w:pPr>
      <w:r w:rsidRPr="00BB6C6C">
        <w:rPr>
          <w:i/>
          <w:szCs w:val="28"/>
        </w:rPr>
        <w:t>Phương án 2:</w:t>
      </w:r>
      <w:r w:rsidR="00091B47" w:rsidRPr="00BB6C6C">
        <w:rPr>
          <w:i/>
          <w:szCs w:val="28"/>
        </w:rPr>
        <w:t xml:space="preserve"> </w:t>
      </w:r>
      <w:r w:rsidR="00FC4720" w:rsidRPr="00BB6C6C">
        <w:rPr>
          <w:szCs w:val="28"/>
        </w:rPr>
        <w:t>Hồ sơ công chứng</w:t>
      </w:r>
      <w:r w:rsidR="00DF71BA" w:rsidRPr="00BB6C6C">
        <w:rPr>
          <w:szCs w:val="28"/>
        </w:rPr>
        <w:t xml:space="preserve"> được </w:t>
      </w:r>
      <w:r w:rsidR="004774D4" w:rsidRPr="00BB6C6C">
        <w:rPr>
          <w:szCs w:val="28"/>
        </w:rPr>
        <w:t xml:space="preserve">số hóa, </w:t>
      </w:r>
      <w:r w:rsidR="00DF71BA" w:rsidRPr="00BB6C6C">
        <w:rPr>
          <w:szCs w:val="28"/>
        </w:rPr>
        <w:t xml:space="preserve">lưu giữ </w:t>
      </w:r>
      <w:r w:rsidR="004774D4" w:rsidRPr="00BB6C6C">
        <w:rPr>
          <w:szCs w:val="28"/>
        </w:rPr>
        <w:t xml:space="preserve">dưới dạng văn bản điện tử </w:t>
      </w:r>
      <w:r w:rsidR="00DF71BA" w:rsidRPr="00BB6C6C">
        <w:rPr>
          <w:szCs w:val="28"/>
        </w:rPr>
        <w:t>và bảo quản vĩnh viễn</w:t>
      </w:r>
      <w:r w:rsidR="004774D4" w:rsidRPr="00BB6C6C">
        <w:rPr>
          <w:szCs w:val="28"/>
        </w:rPr>
        <w:t>.</w:t>
      </w:r>
    </w:p>
    <w:p w:rsidR="003776E7" w:rsidRPr="00BB6C6C" w:rsidRDefault="00A35772">
      <w:pPr>
        <w:spacing w:line="360" w:lineRule="atLeast"/>
        <w:ind w:firstLine="720"/>
        <w:rPr>
          <w:rFonts w:eastAsia="Times New Roman"/>
          <w:b/>
          <w:bCs/>
          <w:szCs w:val="28"/>
        </w:rPr>
      </w:pPr>
      <w:bookmarkStart w:id="78" w:name="dieu_65"/>
      <w:r w:rsidRPr="00BB6C6C">
        <w:rPr>
          <w:rFonts w:eastAsia="Times New Roman" w:hint="eastAsia"/>
          <w:b/>
          <w:bCs/>
          <w:szCs w:val="28"/>
        </w:rPr>
        <w:t>Đ</w:t>
      </w:r>
      <w:r w:rsidRPr="00BB6C6C">
        <w:rPr>
          <w:rFonts w:eastAsia="Times New Roman"/>
          <w:b/>
          <w:bCs/>
          <w:szCs w:val="28"/>
        </w:rPr>
        <w:t xml:space="preserve">iều </w:t>
      </w:r>
      <w:r w:rsidR="003D401A" w:rsidRPr="00BB6C6C">
        <w:rPr>
          <w:rFonts w:eastAsia="Times New Roman"/>
          <w:b/>
          <w:bCs/>
          <w:szCs w:val="28"/>
        </w:rPr>
        <w:t>7</w:t>
      </w:r>
      <w:r w:rsidR="00592927">
        <w:rPr>
          <w:rFonts w:eastAsia="Times New Roman"/>
          <w:b/>
          <w:bCs/>
          <w:szCs w:val="28"/>
        </w:rPr>
        <w:t>3</w:t>
      </w:r>
      <w:r w:rsidRPr="00BB6C6C">
        <w:rPr>
          <w:rFonts w:eastAsia="Times New Roman"/>
          <w:b/>
          <w:bCs/>
          <w:szCs w:val="28"/>
        </w:rPr>
        <w:t>. Cấp bản sao văn bản công chứng</w:t>
      </w:r>
      <w:bookmarkStart w:id="79" w:name="chuong_7"/>
      <w:bookmarkEnd w:id="78"/>
    </w:p>
    <w:p w:rsidR="003776E7" w:rsidRPr="00BB6C6C" w:rsidRDefault="00112EA4">
      <w:pPr>
        <w:spacing w:line="360" w:lineRule="atLeast"/>
        <w:ind w:firstLine="720"/>
        <w:rPr>
          <w:i/>
          <w:szCs w:val="28"/>
          <w:lang w:val="nl-NL"/>
        </w:rPr>
      </w:pPr>
      <w:r w:rsidRPr="00BB6C6C">
        <w:rPr>
          <w:szCs w:val="28"/>
        </w:rPr>
        <w:t>Sửa đổi, bổ sung theo hướ</w:t>
      </w:r>
      <w:r w:rsidR="001F0B3F" w:rsidRPr="00BB6C6C">
        <w:rPr>
          <w:szCs w:val="28"/>
        </w:rPr>
        <w:t>ng v</w:t>
      </w:r>
      <w:r w:rsidRPr="00BB6C6C">
        <w:rPr>
          <w:szCs w:val="28"/>
        </w:rPr>
        <w:t xml:space="preserve">iệc cấp bản sao văn bản công chứng do tổ chức hành nghề công chứng đang lưu trữ bản chính </w:t>
      </w:r>
      <w:r w:rsidRPr="00BB6C6C">
        <w:rPr>
          <w:szCs w:val="28"/>
          <w:shd w:val="clear" w:color="auto" w:fill="FFFFFF"/>
        </w:rPr>
        <w:t>văn</w:t>
      </w:r>
      <w:r w:rsidRPr="00BB6C6C">
        <w:rPr>
          <w:szCs w:val="28"/>
        </w:rPr>
        <w:t xml:space="preserve"> bản công chứng đó thực hiện </w:t>
      </w:r>
      <w:r w:rsidR="003776E7" w:rsidRPr="00BB6C6C">
        <w:rPr>
          <w:i/>
          <w:szCs w:val="28"/>
        </w:rPr>
        <w:t xml:space="preserve">hoặc do </w:t>
      </w:r>
      <w:r w:rsidR="003776E7" w:rsidRPr="00BB6C6C">
        <w:rPr>
          <w:i/>
          <w:szCs w:val="28"/>
          <w:lang w:val="nl-NL"/>
        </w:rPr>
        <w:t>Trung tâm dữ liệu công chứng quốc gia</w:t>
      </w:r>
      <w:r w:rsidR="00C057F8" w:rsidRPr="00BB6C6C">
        <w:rPr>
          <w:i/>
          <w:szCs w:val="28"/>
          <w:lang w:val="nl-NL"/>
        </w:rPr>
        <w:t xml:space="preserve"> thực hiện (được thực hiện trên môi trường điện tử).</w:t>
      </w:r>
    </w:p>
    <w:p w:rsidR="003776E7" w:rsidRPr="00BB6C6C" w:rsidRDefault="00A35772">
      <w:pPr>
        <w:widowControl w:val="0"/>
        <w:spacing w:line="360" w:lineRule="atLeast"/>
        <w:ind w:firstLine="720"/>
        <w:jc w:val="center"/>
        <w:rPr>
          <w:rFonts w:eastAsia="Times New Roman"/>
          <w:szCs w:val="28"/>
        </w:rPr>
      </w:pPr>
      <w:r w:rsidRPr="00BB6C6C">
        <w:rPr>
          <w:rFonts w:eastAsia="Times New Roman"/>
          <w:b/>
          <w:bCs/>
          <w:szCs w:val="28"/>
        </w:rPr>
        <w:t>Chương VII</w:t>
      </w:r>
      <w:bookmarkEnd w:id="79"/>
    </w:p>
    <w:p w:rsidR="003776E7" w:rsidRPr="00BB6C6C" w:rsidRDefault="00A35772">
      <w:pPr>
        <w:spacing w:line="360" w:lineRule="atLeast"/>
        <w:jc w:val="center"/>
        <w:rPr>
          <w:rFonts w:eastAsia="Times New Roman"/>
          <w:szCs w:val="28"/>
        </w:rPr>
      </w:pPr>
      <w:bookmarkStart w:id="80" w:name="chuong_7_name"/>
      <w:r w:rsidRPr="00BB6C6C">
        <w:rPr>
          <w:rFonts w:eastAsia="Times New Roman"/>
          <w:b/>
          <w:bCs/>
          <w:szCs w:val="28"/>
        </w:rPr>
        <w:t>PHÍ, LỆ PHÍ CÔNG CHỨNG, THÙ LAO CÔNG CHỨNG VÀ CHI PHÍ KHÁC</w:t>
      </w:r>
      <w:bookmarkEnd w:id="80"/>
    </w:p>
    <w:p w:rsidR="005D2C22" w:rsidRPr="00BB6C6C" w:rsidRDefault="00A35772">
      <w:pPr>
        <w:spacing w:line="360" w:lineRule="atLeast"/>
        <w:ind w:firstLine="720"/>
        <w:rPr>
          <w:rFonts w:eastAsia="Times New Roman"/>
          <w:b/>
          <w:bCs/>
          <w:szCs w:val="28"/>
        </w:rPr>
      </w:pPr>
      <w:bookmarkStart w:id="81" w:name="dieu_66"/>
      <w:r w:rsidRPr="00BB6C6C">
        <w:rPr>
          <w:rFonts w:eastAsia="Times New Roman" w:hint="eastAsia"/>
          <w:b/>
          <w:bCs/>
          <w:szCs w:val="28"/>
        </w:rPr>
        <w:t>Đ</w:t>
      </w:r>
      <w:r w:rsidRPr="00BB6C6C">
        <w:rPr>
          <w:rFonts w:eastAsia="Times New Roman"/>
          <w:b/>
          <w:bCs/>
          <w:szCs w:val="28"/>
        </w:rPr>
        <w:t xml:space="preserve">iều </w:t>
      </w:r>
      <w:r w:rsidR="003D401A" w:rsidRPr="00BB6C6C">
        <w:rPr>
          <w:rFonts w:eastAsia="Times New Roman"/>
          <w:b/>
          <w:bCs/>
          <w:szCs w:val="28"/>
        </w:rPr>
        <w:t>7</w:t>
      </w:r>
      <w:r w:rsidR="00592927">
        <w:rPr>
          <w:rFonts w:eastAsia="Times New Roman"/>
          <w:b/>
          <w:bCs/>
          <w:szCs w:val="28"/>
        </w:rPr>
        <w:t>4</w:t>
      </w:r>
      <w:r w:rsidRPr="00BB6C6C">
        <w:rPr>
          <w:rFonts w:eastAsia="Times New Roman"/>
          <w:b/>
          <w:bCs/>
          <w:szCs w:val="28"/>
        </w:rPr>
        <w:t>. Phí</w:t>
      </w:r>
      <w:r w:rsidR="0053329A" w:rsidRPr="00BB6C6C">
        <w:rPr>
          <w:rFonts w:eastAsia="Times New Roman"/>
          <w:b/>
          <w:bCs/>
          <w:szCs w:val="28"/>
        </w:rPr>
        <w:t xml:space="preserve"> </w:t>
      </w:r>
      <w:r w:rsidRPr="00BB6C6C">
        <w:rPr>
          <w:rFonts w:eastAsia="Times New Roman"/>
          <w:b/>
          <w:bCs/>
          <w:szCs w:val="28"/>
        </w:rPr>
        <w:t>công chứng</w:t>
      </w:r>
      <w:bookmarkEnd w:id="81"/>
    </w:p>
    <w:p w:rsidR="005B11FB" w:rsidRPr="00BB6C6C" w:rsidRDefault="005B11FB">
      <w:pPr>
        <w:spacing w:line="360" w:lineRule="atLeast"/>
        <w:ind w:firstLine="720"/>
        <w:rPr>
          <w:rFonts w:eastAsia="Times New Roman"/>
          <w:bCs/>
          <w:szCs w:val="28"/>
        </w:rPr>
      </w:pPr>
      <w:r w:rsidRPr="00BB6C6C">
        <w:rPr>
          <w:rFonts w:eastAsia="Times New Roman"/>
          <w:bCs/>
          <w:szCs w:val="28"/>
        </w:rPr>
        <w:t>Giữ nguyên như Luật Công chứng hiện hành.</w:t>
      </w:r>
    </w:p>
    <w:p w:rsidR="009C5677" w:rsidRPr="00BB6C6C" w:rsidRDefault="00A35772">
      <w:pPr>
        <w:spacing w:line="360" w:lineRule="atLeast"/>
        <w:ind w:firstLine="720"/>
        <w:rPr>
          <w:rFonts w:eastAsia="Times New Roman"/>
          <w:b/>
          <w:bCs/>
          <w:szCs w:val="28"/>
        </w:rPr>
      </w:pPr>
      <w:bookmarkStart w:id="82" w:name="dieu_67"/>
      <w:r w:rsidRPr="00BB6C6C">
        <w:rPr>
          <w:rFonts w:eastAsia="Times New Roman" w:hint="eastAsia"/>
          <w:b/>
          <w:bCs/>
          <w:szCs w:val="28"/>
        </w:rPr>
        <w:t>Đ</w:t>
      </w:r>
      <w:r w:rsidRPr="00BB6C6C">
        <w:rPr>
          <w:rFonts w:eastAsia="Times New Roman"/>
          <w:b/>
          <w:bCs/>
          <w:szCs w:val="28"/>
        </w:rPr>
        <w:t xml:space="preserve">iều </w:t>
      </w:r>
      <w:r w:rsidR="003D401A" w:rsidRPr="00BB6C6C">
        <w:rPr>
          <w:rFonts w:eastAsia="Times New Roman"/>
          <w:b/>
          <w:bCs/>
          <w:szCs w:val="28"/>
        </w:rPr>
        <w:t>7</w:t>
      </w:r>
      <w:r w:rsidR="00592927">
        <w:rPr>
          <w:rFonts w:eastAsia="Times New Roman"/>
          <w:b/>
          <w:bCs/>
          <w:szCs w:val="28"/>
        </w:rPr>
        <w:t>5</w:t>
      </w:r>
      <w:r w:rsidRPr="00BB6C6C">
        <w:rPr>
          <w:rFonts w:eastAsia="Times New Roman"/>
          <w:b/>
          <w:bCs/>
          <w:szCs w:val="28"/>
        </w:rPr>
        <w:t>. Thù lao công chứng</w:t>
      </w:r>
      <w:bookmarkEnd w:id="82"/>
    </w:p>
    <w:p w:rsidR="00511670" w:rsidRPr="00BB6C6C" w:rsidRDefault="003776E7">
      <w:pPr>
        <w:spacing w:line="360" w:lineRule="atLeast"/>
        <w:ind w:firstLine="720"/>
        <w:rPr>
          <w:rFonts w:eastAsia="Times New Roman"/>
          <w:szCs w:val="28"/>
        </w:rPr>
      </w:pPr>
      <w:r w:rsidRPr="00BB6C6C">
        <w:rPr>
          <w:rFonts w:eastAsia="Times New Roman"/>
          <w:bCs/>
          <w:szCs w:val="28"/>
        </w:rPr>
        <w:t>Bổ sung quy định về thẩm quyền thu thù lao công chứng</w:t>
      </w:r>
      <w:r w:rsidRPr="00BB6C6C">
        <w:rPr>
          <w:rFonts w:eastAsia="Times New Roman"/>
          <w:szCs w:val="28"/>
        </w:rPr>
        <w:t xml:space="preserve"> của Ủy ban nhân dân cấp huyện, cấp xã</w:t>
      </w:r>
      <w:r w:rsidR="00EF5192" w:rsidRPr="00BB6C6C">
        <w:rPr>
          <w:rFonts w:eastAsia="Times New Roman"/>
          <w:szCs w:val="28"/>
        </w:rPr>
        <w:t xml:space="preserve"> khi công chứng hợp đồng, giao dịch</w:t>
      </w:r>
      <w:r w:rsidRPr="00BB6C6C">
        <w:rPr>
          <w:rFonts w:eastAsia="Times New Roman"/>
          <w:szCs w:val="28"/>
        </w:rPr>
        <w:t>.</w:t>
      </w:r>
    </w:p>
    <w:p w:rsidR="001A68C2" w:rsidRPr="00BB6C6C" w:rsidRDefault="001A68C2">
      <w:pPr>
        <w:spacing w:line="360" w:lineRule="atLeast"/>
        <w:ind w:firstLine="720"/>
        <w:rPr>
          <w:rFonts w:eastAsia="Times New Roman"/>
          <w:bCs/>
          <w:szCs w:val="28"/>
        </w:rPr>
      </w:pPr>
      <w:r w:rsidRPr="00BB6C6C">
        <w:rPr>
          <w:rFonts w:eastAsia="Times New Roman"/>
          <w:bCs/>
          <w:szCs w:val="28"/>
        </w:rPr>
        <w:t>Các nội dung khác giữ nguyên như Điều 67 Luật Công chứng hiện hành.</w:t>
      </w:r>
    </w:p>
    <w:p w:rsidR="009C5677" w:rsidRPr="00BB6C6C" w:rsidRDefault="00A35772">
      <w:pPr>
        <w:spacing w:line="360" w:lineRule="atLeast"/>
        <w:ind w:firstLine="720"/>
        <w:rPr>
          <w:rFonts w:eastAsia="Times New Roman"/>
          <w:b/>
          <w:bCs/>
          <w:szCs w:val="28"/>
        </w:rPr>
      </w:pPr>
      <w:bookmarkStart w:id="83" w:name="dieu_68"/>
      <w:r w:rsidRPr="00BB6C6C">
        <w:rPr>
          <w:rFonts w:eastAsia="Times New Roman" w:hint="eastAsia"/>
          <w:b/>
          <w:bCs/>
          <w:szCs w:val="28"/>
        </w:rPr>
        <w:t>Đ</w:t>
      </w:r>
      <w:r w:rsidRPr="00BB6C6C">
        <w:rPr>
          <w:rFonts w:eastAsia="Times New Roman"/>
          <w:b/>
          <w:bCs/>
          <w:szCs w:val="28"/>
        </w:rPr>
        <w:t xml:space="preserve">iều </w:t>
      </w:r>
      <w:r w:rsidR="001F0B3F" w:rsidRPr="00BB6C6C">
        <w:rPr>
          <w:rFonts w:eastAsia="Times New Roman"/>
          <w:b/>
          <w:bCs/>
          <w:szCs w:val="28"/>
        </w:rPr>
        <w:t>7</w:t>
      </w:r>
      <w:r w:rsidR="00592927">
        <w:rPr>
          <w:rFonts w:eastAsia="Times New Roman"/>
          <w:b/>
          <w:bCs/>
          <w:szCs w:val="28"/>
        </w:rPr>
        <w:t>6</w:t>
      </w:r>
      <w:r w:rsidRPr="00BB6C6C">
        <w:rPr>
          <w:rFonts w:eastAsia="Times New Roman"/>
          <w:b/>
          <w:bCs/>
          <w:szCs w:val="28"/>
        </w:rPr>
        <w:t>. Chi phí khác</w:t>
      </w:r>
      <w:bookmarkEnd w:id="83"/>
    </w:p>
    <w:p w:rsidR="00511670" w:rsidRPr="00BB6C6C" w:rsidRDefault="003776E7">
      <w:pPr>
        <w:spacing w:line="360" w:lineRule="atLeast"/>
        <w:ind w:firstLine="720"/>
        <w:rPr>
          <w:rFonts w:eastAsia="Times New Roman"/>
          <w:szCs w:val="28"/>
        </w:rPr>
      </w:pPr>
      <w:r w:rsidRPr="00BB6C6C">
        <w:rPr>
          <w:rFonts w:eastAsia="Times New Roman"/>
          <w:bCs/>
          <w:szCs w:val="28"/>
        </w:rPr>
        <w:t xml:space="preserve">Bổ sung quy định về </w:t>
      </w:r>
      <w:r w:rsidR="00511670" w:rsidRPr="00BB6C6C">
        <w:rPr>
          <w:rFonts w:eastAsia="Times New Roman"/>
          <w:bCs/>
          <w:szCs w:val="28"/>
        </w:rPr>
        <w:t xml:space="preserve">chi phí khi thực hiện công việc phục vụ cho công chứng trên môi trường điện tử; về </w:t>
      </w:r>
      <w:r w:rsidRPr="00BB6C6C">
        <w:rPr>
          <w:rFonts w:eastAsia="Times New Roman"/>
          <w:bCs/>
          <w:szCs w:val="28"/>
        </w:rPr>
        <w:t xml:space="preserve">thẩm quyền thu chi phí khác </w:t>
      </w:r>
      <w:r w:rsidRPr="00BB6C6C">
        <w:rPr>
          <w:rFonts w:eastAsia="Times New Roman"/>
          <w:szCs w:val="28"/>
        </w:rPr>
        <w:t>của Ủy ban nhân dân cấp huyện, cấp xã.</w:t>
      </w:r>
    </w:p>
    <w:p w:rsidR="00E44930" w:rsidRPr="00BB6C6C" w:rsidRDefault="00E44930">
      <w:pPr>
        <w:spacing w:line="360" w:lineRule="atLeast"/>
        <w:ind w:firstLine="720"/>
        <w:rPr>
          <w:rFonts w:eastAsia="Times New Roman"/>
          <w:szCs w:val="28"/>
        </w:rPr>
      </w:pPr>
      <w:r w:rsidRPr="00BB6C6C">
        <w:rPr>
          <w:rFonts w:eastAsia="Times New Roman"/>
          <w:bCs/>
          <w:szCs w:val="28"/>
        </w:rPr>
        <w:t>Các nội dung khác giữ nguyên như Điều 68 Luật Công chứng hiện hành.</w:t>
      </w:r>
    </w:p>
    <w:p w:rsidR="009C5677" w:rsidRPr="00BB6C6C" w:rsidRDefault="00A35772">
      <w:pPr>
        <w:spacing w:line="360" w:lineRule="atLeast"/>
        <w:jc w:val="center"/>
        <w:rPr>
          <w:rFonts w:eastAsia="Times New Roman"/>
          <w:szCs w:val="28"/>
        </w:rPr>
      </w:pPr>
      <w:bookmarkStart w:id="84" w:name="chuong_8"/>
      <w:r w:rsidRPr="00BB6C6C">
        <w:rPr>
          <w:rFonts w:eastAsia="Times New Roman"/>
          <w:b/>
          <w:bCs/>
          <w:szCs w:val="28"/>
        </w:rPr>
        <w:t>Chương VIII</w:t>
      </w:r>
      <w:bookmarkEnd w:id="84"/>
    </w:p>
    <w:p w:rsidR="005D2C22" w:rsidRPr="00BB6C6C" w:rsidRDefault="00A35772">
      <w:pPr>
        <w:spacing w:line="360" w:lineRule="atLeast"/>
        <w:jc w:val="center"/>
        <w:rPr>
          <w:rFonts w:eastAsia="Times New Roman"/>
          <w:szCs w:val="28"/>
        </w:rPr>
      </w:pPr>
      <w:bookmarkStart w:id="85" w:name="chuong_8_name"/>
      <w:r w:rsidRPr="00BB6C6C">
        <w:rPr>
          <w:rFonts w:eastAsia="Times New Roman"/>
          <w:b/>
          <w:bCs/>
          <w:szCs w:val="28"/>
        </w:rPr>
        <w:t>QUẢN LÝ NHÀ NƯỚC VỀ CÔNG CHỨNG</w:t>
      </w:r>
      <w:bookmarkEnd w:id="85"/>
    </w:p>
    <w:p w:rsidR="009C5677" w:rsidRPr="00BB6C6C" w:rsidRDefault="00A35772">
      <w:pPr>
        <w:spacing w:line="360" w:lineRule="atLeast"/>
        <w:ind w:firstLine="720"/>
        <w:rPr>
          <w:rFonts w:eastAsia="Times New Roman"/>
          <w:b/>
          <w:bCs/>
          <w:szCs w:val="28"/>
        </w:rPr>
      </w:pPr>
      <w:bookmarkStart w:id="86" w:name="dieu_69"/>
      <w:r w:rsidRPr="00BB6C6C">
        <w:rPr>
          <w:rFonts w:eastAsia="Times New Roman" w:hint="eastAsia"/>
          <w:b/>
          <w:bCs/>
          <w:szCs w:val="28"/>
        </w:rPr>
        <w:t>Đ</w:t>
      </w:r>
      <w:r w:rsidRPr="00BB6C6C">
        <w:rPr>
          <w:rFonts w:eastAsia="Times New Roman"/>
          <w:b/>
          <w:bCs/>
          <w:szCs w:val="28"/>
        </w:rPr>
        <w:t xml:space="preserve">iều </w:t>
      </w:r>
      <w:r w:rsidR="001F0B3F" w:rsidRPr="00BB6C6C">
        <w:rPr>
          <w:rFonts w:eastAsia="Times New Roman"/>
          <w:b/>
          <w:bCs/>
          <w:szCs w:val="28"/>
        </w:rPr>
        <w:t>7</w:t>
      </w:r>
      <w:r w:rsidR="00592927">
        <w:rPr>
          <w:rFonts w:eastAsia="Times New Roman"/>
          <w:b/>
          <w:bCs/>
          <w:szCs w:val="28"/>
        </w:rPr>
        <w:t>7</w:t>
      </w:r>
      <w:r w:rsidRPr="00BB6C6C">
        <w:rPr>
          <w:rFonts w:eastAsia="Times New Roman"/>
          <w:b/>
          <w:bCs/>
          <w:szCs w:val="28"/>
        </w:rPr>
        <w:t>. Trách nhiệm của Chính phủ, Bộ Tư pháp và các bộ, ngành có liên quan trong công tác quản lý nhà nước về công chứng</w:t>
      </w:r>
      <w:bookmarkEnd w:id="86"/>
    </w:p>
    <w:p w:rsidR="003776E7" w:rsidRPr="00BB6C6C" w:rsidRDefault="00333E15">
      <w:pPr>
        <w:spacing w:line="360" w:lineRule="atLeast"/>
        <w:ind w:firstLine="720"/>
        <w:rPr>
          <w:rFonts w:eastAsia="Times New Roman"/>
          <w:szCs w:val="28"/>
        </w:rPr>
      </w:pPr>
      <w:r w:rsidRPr="00BB6C6C">
        <w:rPr>
          <w:rFonts w:eastAsia="Times New Roman"/>
          <w:szCs w:val="28"/>
        </w:rPr>
        <w:t xml:space="preserve">- </w:t>
      </w:r>
      <w:r w:rsidR="003776E7" w:rsidRPr="00BB6C6C">
        <w:rPr>
          <w:rFonts w:eastAsia="Times New Roman"/>
          <w:szCs w:val="28"/>
        </w:rPr>
        <w:t xml:space="preserve">Bãi bỏ quy định liên quan đến quy hoạch công chứng như khoản 3 Điều 2 Luật sửa đổi, bổ sung một số điều của 11 luật có liên quan đến quy hoạch (bãi </w:t>
      </w:r>
      <w:r w:rsidR="003776E7" w:rsidRPr="00BB6C6C">
        <w:rPr>
          <w:rFonts w:eastAsia="Times New Roman"/>
          <w:szCs w:val="28"/>
        </w:rPr>
        <w:lastRenderedPageBreak/>
        <w:t xml:space="preserve">bỏ quy định trình Thủ tướng Chính phủ ban hành Quy hoạch tổng thể phát triển tổ chức hành nghề công chứng trong cả nước; hướng dẫn, triển khai, quản lý việc thực hiện Quy hoạch tổng thể phát triển tổ chức hành nghề công chứng trong cả nước). </w:t>
      </w:r>
    </w:p>
    <w:p w:rsidR="003E4814" w:rsidRDefault="008244D0">
      <w:pPr>
        <w:spacing w:line="360" w:lineRule="atLeast"/>
        <w:ind w:firstLine="720"/>
        <w:rPr>
          <w:rFonts w:eastAsia="Times New Roman"/>
          <w:szCs w:val="28"/>
        </w:rPr>
      </w:pPr>
      <w:r w:rsidRPr="00BB6C6C">
        <w:rPr>
          <w:rFonts w:eastAsia="Times New Roman"/>
          <w:szCs w:val="28"/>
        </w:rPr>
        <w:t xml:space="preserve">- Bổ sung quy định </w:t>
      </w:r>
      <w:r w:rsidR="003E3D5D" w:rsidRPr="00BB6C6C">
        <w:rPr>
          <w:rFonts w:eastAsia="Times New Roman"/>
          <w:szCs w:val="28"/>
        </w:rPr>
        <w:t>Bộ trưởng Bộ Tư pháp quyết định</w:t>
      </w:r>
      <w:r w:rsidR="0053329A" w:rsidRPr="00BB6C6C">
        <w:rPr>
          <w:rFonts w:eastAsia="Times New Roman"/>
          <w:szCs w:val="28"/>
        </w:rPr>
        <w:t xml:space="preserve"> </w:t>
      </w:r>
      <w:r w:rsidR="003E3D5D" w:rsidRPr="00BB6C6C">
        <w:rPr>
          <w:szCs w:val="28"/>
          <w:lang w:val="nl-NL"/>
        </w:rPr>
        <w:t>bổ nhiệm công chứng viên theo nhu cầu quản lý</w:t>
      </w:r>
      <w:r w:rsidR="008C0020">
        <w:rPr>
          <w:szCs w:val="28"/>
          <w:lang w:val="nl-NL"/>
        </w:rPr>
        <w:t xml:space="preserve"> </w:t>
      </w:r>
      <w:r w:rsidR="00A127BD" w:rsidRPr="00BB6C6C">
        <w:rPr>
          <w:rFonts w:eastAsia="Times New Roman"/>
          <w:szCs w:val="28"/>
        </w:rPr>
        <w:t>nhà nước và xã hội</w:t>
      </w:r>
      <w:r w:rsidR="003E4814">
        <w:rPr>
          <w:rFonts w:eastAsia="Times New Roman"/>
          <w:szCs w:val="28"/>
        </w:rPr>
        <w:t>.</w:t>
      </w:r>
    </w:p>
    <w:p w:rsidR="00333E15" w:rsidRPr="00BB6C6C" w:rsidRDefault="004C22D1">
      <w:pPr>
        <w:spacing w:line="360" w:lineRule="atLeast"/>
        <w:ind w:firstLine="720"/>
        <w:rPr>
          <w:rFonts w:eastAsia="Times New Roman"/>
          <w:szCs w:val="28"/>
        </w:rPr>
      </w:pPr>
      <w:r w:rsidRPr="00BB6C6C">
        <w:rPr>
          <w:rFonts w:eastAsia="Times New Roman"/>
          <w:szCs w:val="28"/>
        </w:rPr>
        <w:t xml:space="preserve">- </w:t>
      </w:r>
      <w:r w:rsidR="00333E15" w:rsidRPr="00BB6C6C">
        <w:rPr>
          <w:rFonts w:eastAsia="Times New Roman"/>
          <w:szCs w:val="28"/>
        </w:rPr>
        <w:t>Các nội dung khác giữ nguyên</w:t>
      </w:r>
      <w:r w:rsidRPr="00BB6C6C">
        <w:rPr>
          <w:rFonts w:eastAsia="Times New Roman"/>
          <w:szCs w:val="28"/>
        </w:rPr>
        <w:t xml:space="preserve"> như Điều 69</w:t>
      </w:r>
      <w:r w:rsidR="00333E15" w:rsidRPr="00BB6C6C">
        <w:rPr>
          <w:rFonts w:eastAsia="Times New Roman"/>
          <w:szCs w:val="28"/>
        </w:rPr>
        <w:t xml:space="preserve"> Luật Công chứng hiện hành.</w:t>
      </w:r>
    </w:p>
    <w:p w:rsidR="009C5677" w:rsidRPr="00BB6C6C" w:rsidRDefault="00A35772">
      <w:pPr>
        <w:spacing w:line="360" w:lineRule="atLeast"/>
        <w:ind w:firstLine="720"/>
        <w:rPr>
          <w:rFonts w:eastAsia="Times New Roman"/>
          <w:b/>
          <w:bCs/>
          <w:szCs w:val="28"/>
        </w:rPr>
      </w:pPr>
      <w:bookmarkStart w:id="87" w:name="dieu_70"/>
      <w:r w:rsidRPr="00BB6C6C">
        <w:rPr>
          <w:rFonts w:eastAsia="Times New Roman" w:hint="eastAsia"/>
          <w:b/>
          <w:bCs/>
          <w:szCs w:val="28"/>
        </w:rPr>
        <w:t>Đ</w:t>
      </w:r>
      <w:r w:rsidRPr="00BB6C6C">
        <w:rPr>
          <w:rFonts w:eastAsia="Times New Roman"/>
          <w:b/>
          <w:bCs/>
          <w:szCs w:val="28"/>
        </w:rPr>
        <w:t>iều 7</w:t>
      </w:r>
      <w:r w:rsidR="00592927">
        <w:rPr>
          <w:rFonts w:eastAsia="Times New Roman"/>
          <w:b/>
          <w:bCs/>
          <w:szCs w:val="28"/>
        </w:rPr>
        <w:t>8</w:t>
      </w:r>
      <w:r w:rsidRPr="00BB6C6C">
        <w:rPr>
          <w:rFonts w:eastAsia="Times New Roman"/>
          <w:b/>
          <w:bCs/>
          <w:szCs w:val="28"/>
        </w:rPr>
        <w:t xml:space="preserve">. Nhiệm vụ, quyền hạn của </w:t>
      </w:r>
      <w:r w:rsidRPr="00BB6C6C">
        <w:rPr>
          <w:rFonts w:eastAsia="Times New Roman"/>
          <w:b/>
          <w:bCs/>
          <w:szCs w:val="28"/>
          <w:shd w:val="clear" w:color="auto" w:fill="FFFFFF"/>
        </w:rPr>
        <w:t>Ủy ban</w:t>
      </w:r>
      <w:r w:rsidRPr="00BB6C6C">
        <w:rPr>
          <w:rFonts w:eastAsia="Times New Roman"/>
          <w:b/>
          <w:bCs/>
          <w:szCs w:val="28"/>
        </w:rPr>
        <w:t xml:space="preserve"> nhân dân cấp tỉnh và các Sở Tư pháp trong công tác quản lý nhà nước về công chứng</w:t>
      </w:r>
      <w:bookmarkEnd w:id="87"/>
    </w:p>
    <w:p w:rsidR="001950B2" w:rsidRPr="00BB6C6C" w:rsidRDefault="001950B2">
      <w:pPr>
        <w:spacing w:line="360" w:lineRule="atLeast"/>
        <w:ind w:firstLine="720"/>
        <w:rPr>
          <w:rFonts w:eastAsia="Times New Roman"/>
          <w:szCs w:val="28"/>
        </w:rPr>
      </w:pPr>
      <w:r w:rsidRPr="00BB6C6C">
        <w:rPr>
          <w:rFonts w:eastAsia="Times New Roman"/>
          <w:szCs w:val="28"/>
        </w:rPr>
        <w:t xml:space="preserve">- </w:t>
      </w:r>
      <w:r w:rsidR="00790540" w:rsidRPr="00BB6C6C">
        <w:rPr>
          <w:rFonts w:eastAsia="Times New Roman"/>
          <w:szCs w:val="28"/>
        </w:rPr>
        <w:t>Bãi bỏ điểm b khoản 1 Điều 70 về thực hiện các biện pháp phát triển tổ chức hành nghề công chứng trên địa bàn phù hợp với Quy hoạch tổng thể phát triển tổ chức hành nghề công chứng đã</w:t>
      </w:r>
      <w:r w:rsidR="00FE066A" w:rsidRPr="00BB6C6C">
        <w:rPr>
          <w:rFonts w:eastAsia="Times New Roman"/>
          <w:szCs w:val="28"/>
        </w:rPr>
        <w:t xml:space="preserve"> </w:t>
      </w:r>
      <w:r w:rsidR="00790540" w:rsidRPr="00BB6C6C">
        <w:rPr>
          <w:rFonts w:eastAsia="Times New Roman" w:hint="eastAsia"/>
          <w:szCs w:val="28"/>
        </w:rPr>
        <w:t>đư</w:t>
      </w:r>
      <w:r w:rsidR="00790540" w:rsidRPr="00BB6C6C">
        <w:rPr>
          <w:rFonts w:eastAsia="Times New Roman"/>
          <w:szCs w:val="28"/>
        </w:rPr>
        <w:t xml:space="preserve">ợc Thủ tướng Chính phủ phê duyệt như khoản 4 Điều 2 Luật sửa đổi, bổ sung một số điều của 11 </w:t>
      </w:r>
      <w:r w:rsidR="001C5C89" w:rsidRPr="00BB6C6C">
        <w:rPr>
          <w:rFonts w:eastAsia="Times New Roman"/>
          <w:szCs w:val="28"/>
        </w:rPr>
        <w:t>luật có liên quan đến quy hoạch</w:t>
      </w:r>
      <w:r w:rsidR="00B637AE" w:rsidRPr="00BB6C6C">
        <w:rPr>
          <w:rFonts w:eastAsia="Times New Roman"/>
          <w:szCs w:val="28"/>
        </w:rPr>
        <w:t xml:space="preserve">. </w:t>
      </w:r>
    </w:p>
    <w:p w:rsidR="0053329A" w:rsidRPr="00BB6C6C" w:rsidRDefault="001950B2">
      <w:pPr>
        <w:spacing w:line="360" w:lineRule="atLeast"/>
        <w:ind w:firstLine="720"/>
        <w:rPr>
          <w:rFonts w:eastAsia="Times New Roman"/>
          <w:szCs w:val="28"/>
        </w:rPr>
      </w:pPr>
      <w:r w:rsidRPr="00BB6C6C">
        <w:rPr>
          <w:rFonts w:eastAsia="Times New Roman"/>
          <w:szCs w:val="28"/>
        </w:rPr>
        <w:t xml:space="preserve">- Bổ sung quy định Ủy ban nhân dân cấp tỉnh xây dựng </w:t>
      </w:r>
      <w:r w:rsidR="00511670" w:rsidRPr="00BB6C6C">
        <w:rPr>
          <w:rFonts w:eastAsia="Times New Roman"/>
          <w:szCs w:val="28"/>
        </w:rPr>
        <w:t xml:space="preserve">Đề án </w:t>
      </w:r>
      <w:r w:rsidRPr="00BB6C6C">
        <w:rPr>
          <w:rFonts w:eastAsia="Times New Roman"/>
          <w:szCs w:val="28"/>
        </w:rPr>
        <w:t xml:space="preserve">phát triển </w:t>
      </w:r>
      <w:r w:rsidR="00511670" w:rsidRPr="00BB6C6C">
        <w:rPr>
          <w:rFonts w:eastAsia="Times New Roman"/>
          <w:szCs w:val="28"/>
        </w:rPr>
        <w:t xml:space="preserve">TCHNCC, </w:t>
      </w:r>
      <w:r w:rsidRPr="00BB6C6C">
        <w:rPr>
          <w:rFonts w:eastAsia="Times New Roman"/>
          <w:szCs w:val="28"/>
        </w:rPr>
        <w:t>công chứng viên phù hợp với nhu cầu công</w:t>
      </w:r>
      <w:r w:rsidR="0015564D" w:rsidRPr="00BB6C6C">
        <w:rPr>
          <w:rFonts w:eastAsia="Times New Roman"/>
          <w:szCs w:val="28"/>
        </w:rPr>
        <w:t xml:space="preserve"> chứng tại địa phương mình</w:t>
      </w:r>
      <w:r w:rsidR="0053329A" w:rsidRPr="00BB6C6C">
        <w:rPr>
          <w:rFonts w:eastAsia="Times New Roman"/>
          <w:szCs w:val="28"/>
        </w:rPr>
        <w:t>; xem xét quyết định việc chuyển gia</w:t>
      </w:r>
      <w:r w:rsidR="00574452" w:rsidRPr="00BB6C6C">
        <w:rPr>
          <w:rFonts w:eastAsia="Times New Roman"/>
          <w:szCs w:val="28"/>
        </w:rPr>
        <w:t xml:space="preserve">o việc công chứng hợp đồng, giao dịch của UBND cấp huyện, cấp xã đối với </w:t>
      </w:r>
      <w:r w:rsidR="00890BB8" w:rsidRPr="00BB6C6C">
        <w:rPr>
          <w:rFonts w:eastAsia="Times New Roman"/>
          <w:szCs w:val="28"/>
        </w:rPr>
        <w:t>các địa bàn đã phát triển được tổ chức hành nghề công chứng.</w:t>
      </w:r>
    </w:p>
    <w:p w:rsidR="009C5677" w:rsidRPr="00BB6C6C" w:rsidRDefault="0015564D">
      <w:pPr>
        <w:spacing w:line="360" w:lineRule="atLeast"/>
        <w:ind w:firstLine="720"/>
        <w:rPr>
          <w:rFonts w:eastAsia="Times New Roman"/>
          <w:szCs w:val="28"/>
        </w:rPr>
      </w:pPr>
      <w:r w:rsidRPr="00BB6C6C">
        <w:rPr>
          <w:rFonts w:eastAsia="Times New Roman"/>
          <w:szCs w:val="28"/>
        </w:rPr>
        <w:t xml:space="preserve">- </w:t>
      </w:r>
      <w:r w:rsidR="00B637AE" w:rsidRPr="00BB6C6C">
        <w:rPr>
          <w:rFonts w:eastAsia="Times New Roman"/>
          <w:szCs w:val="28"/>
        </w:rPr>
        <w:t>Các nội dung khác giữ nguyên</w:t>
      </w:r>
      <w:r w:rsidR="00803BE5" w:rsidRPr="00BB6C6C">
        <w:rPr>
          <w:rFonts w:eastAsia="Times New Roman"/>
          <w:szCs w:val="28"/>
        </w:rPr>
        <w:t xml:space="preserve"> như Điều 70 Luật Công chứng hiện hành.</w:t>
      </w:r>
    </w:p>
    <w:p w:rsidR="009C5677" w:rsidRPr="00BB6C6C" w:rsidRDefault="00A35772">
      <w:pPr>
        <w:spacing w:line="360" w:lineRule="atLeast"/>
        <w:jc w:val="center"/>
        <w:rPr>
          <w:rFonts w:eastAsia="Times New Roman"/>
          <w:szCs w:val="28"/>
        </w:rPr>
      </w:pPr>
      <w:bookmarkStart w:id="88" w:name="chuong_9"/>
      <w:r w:rsidRPr="00BB6C6C">
        <w:rPr>
          <w:rFonts w:eastAsia="Times New Roman"/>
          <w:b/>
          <w:bCs/>
          <w:szCs w:val="28"/>
        </w:rPr>
        <w:t>Chương IX</w:t>
      </w:r>
      <w:bookmarkEnd w:id="88"/>
    </w:p>
    <w:p w:rsidR="009C5677" w:rsidRPr="00BB6C6C" w:rsidRDefault="00A35772">
      <w:pPr>
        <w:spacing w:line="360" w:lineRule="atLeast"/>
        <w:jc w:val="center"/>
        <w:rPr>
          <w:rFonts w:eastAsia="Times New Roman"/>
          <w:szCs w:val="28"/>
        </w:rPr>
      </w:pPr>
      <w:bookmarkStart w:id="89" w:name="chuong_9_name"/>
      <w:r w:rsidRPr="00BB6C6C">
        <w:rPr>
          <w:rFonts w:eastAsia="Times New Roman"/>
          <w:b/>
          <w:bCs/>
          <w:szCs w:val="28"/>
        </w:rPr>
        <w:t>XỬ LÝ VI PHẠM VÀ GIẢI QUYẾT TRANH CHẤP</w:t>
      </w:r>
      <w:bookmarkEnd w:id="89"/>
    </w:p>
    <w:p w:rsidR="009C5677" w:rsidRPr="00BB6C6C" w:rsidRDefault="00A35772">
      <w:pPr>
        <w:spacing w:line="360" w:lineRule="atLeast"/>
        <w:ind w:firstLine="720"/>
        <w:rPr>
          <w:rFonts w:eastAsia="Times New Roman"/>
          <w:b/>
          <w:bCs/>
          <w:szCs w:val="28"/>
        </w:rPr>
      </w:pPr>
      <w:bookmarkStart w:id="90" w:name="dieu_71"/>
      <w:r w:rsidRPr="00BB6C6C">
        <w:rPr>
          <w:rFonts w:eastAsia="Times New Roman" w:hint="eastAsia"/>
          <w:b/>
          <w:bCs/>
          <w:szCs w:val="28"/>
        </w:rPr>
        <w:t>Đ</w:t>
      </w:r>
      <w:r w:rsidRPr="00BB6C6C">
        <w:rPr>
          <w:rFonts w:eastAsia="Times New Roman"/>
          <w:b/>
          <w:bCs/>
          <w:szCs w:val="28"/>
        </w:rPr>
        <w:t xml:space="preserve">iều </w:t>
      </w:r>
      <w:r w:rsidR="00592927">
        <w:rPr>
          <w:rFonts w:eastAsia="Times New Roman"/>
          <w:b/>
          <w:bCs/>
          <w:szCs w:val="28"/>
        </w:rPr>
        <w:t>79</w:t>
      </w:r>
      <w:r w:rsidRPr="00BB6C6C">
        <w:rPr>
          <w:rFonts w:eastAsia="Times New Roman"/>
          <w:b/>
          <w:bCs/>
          <w:szCs w:val="28"/>
        </w:rPr>
        <w:t xml:space="preserve">. Xử lý vi phạm đối </w:t>
      </w:r>
      <w:r w:rsidRPr="00BB6C6C">
        <w:rPr>
          <w:rFonts w:eastAsia="Times New Roman"/>
          <w:b/>
          <w:bCs/>
          <w:szCs w:val="28"/>
          <w:shd w:val="clear" w:color="auto" w:fill="FFFFFF"/>
        </w:rPr>
        <w:t>với</w:t>
      </w:r>
      <w:r w:rsidRPr="00BB6C6C">
        <w:rPr>
          <w:rFonts w:eastAsia="Times New Roman"/>
          <w:b/>
          <w:bCs/>
          <w:szCs w:val="28"/>
        </w:rPr>
        <w:t xml:space="preserve"> công chứng viên</w:t>
      </w:r>
      <w:bookmarkEnd w:id="90"/>
      <w:r w:rsidRPr="00BB6C6C">
        <w:rPr>
          <w:rFonts w:eastAsia="Times New Roman"/>
          <w:b/>
          <w:bCs/>
          <w:szCs w:val="28"/>
        </w:rPr>
        <w:t xml:space="preserve">, người được giao thực hiện </w:t>
      </w:r>
      <w:r w:rsidR="007C262A" w:rsidRPr="00BB6C6C">
        <w:rPr>
          <w:rFonts w:eastAsia="Times New Roman"/>
          <w:b/>
          <w:bCs/>
          <w:szCs w:val="28"/>
        </w:rPr>
        <w:t xml:space="preserve">việc </w:t>
      </w:r>
      <w:r w:rsidRPr="00BB6C6C">
        <w:rPr>
          <w:rFonts w:eastAsia="Times New Roman"/>
          <w:b/>
          <w:bCs/>
          <w:szCs w:val="28"/>
        </w:rPr>
        <w:t>công chứng</w:t>
      </w:r>
    </w:p>
    <w:p w:rsidR="00511670" w:rsidRPr="00BB6C6C" w:rsidRDefault="003776E7">
      <w:pPr>
        <w:spacing w:line="360" w:lineRule="atLeast"/>
        <w:ind w:firstLine="720"/>
        <w:rPr>
          <w:rFonts w:eastAsia="Times New Roman"/>
          <w:bCs/>
          <w:szCs w:val="28"/>
        </w:rPr>
      </w:pPr>
      <w:r w:rsidRPr="00BB6C6C">
        <w:rPr>
          <w:rFonts w:eastAsia="Times New Roman"/>
          <w:bCs/>
          <w:szCs w:val="28"/>
        </w:rPr>
        <w:t xml:space="preserve">Bổ sung quy định xử lý vi phạm đối với người được giao thực hiện việc công chứng. </w:t>
      </w:r>
    </w:p>
    <w:p w:rsidR="009C5677" w:rsidRPr="00BB6C6C" w:rsidRDefault="003776E7">
      <w:pPr>
        <w:spacing w:line="360" w:lineRule="atLeast"/>
        <w:ind w:firstLine="720"/>
        <w:rPr>
          <w:rFonts w:eastAsia="Times New Roman"/>
          <w:szCs w:val="28"/>
        </w:rPr>
      </w:pPr>
      <w:r w:rsidRPr="00BB6C6C">
        <w:rPr>
          <w:rFonts w:eastAsia="Times New Roman"/>
          <w:bCs/>
          <w:szCs w:val="28"/>
        </w:rPr>
        <w:t>Các nội dung khác giữ nguyên</w:t>
      </w:r>
      <w:r w:rsidR="00275E18" w:rsidRPr="00BB6C6C">
        <w:rPr>
          <w:rFonts w:eastAsia="Times New Roman"/>
          <w:bCs/>
          <w:szCs w:val="28"/>
        </w:rPr>
        <w:t xml:space="preserve"> như Điều 69 Luật Công chứng hiện hành.</w:t>
      </w:r>
    </w:p>
    <w:p w:rsidR="009C5677" w:rsidRPr="00BB6C6C" w:rsidRDefault="00A35772">
      <w:pPr>
        <w:spacing w:line="360" w:lineRule="atLeast"/>
        <w:ind w:firstLine="720"/>
        <w:rPr>
          <w:rFonts w:eastAsia="Times New Roman"/>
          <w:b/>
          <w:bCs/>
          <w:szCs w:val="28"/>
        </w:rPr>
      </w:pPr>
      <w:bookmarkStart w:id="91" w:name="dieu_72"/>
      <w:r w:rsidRPr="00BB6C6C">
        <w:rPr>
          <w:rFonts w:eastAsia="Times New Roman" w:hint="eastAsia"/>
          <w:b/>
          <w:bCs/>
          <w:szCs w:val="28"/>
        </w:rPr>
        <w:t>Đ</w:t>
      </w:r>
      <w:r w:rsidRPr="00BB6C6C">
        <w:rPr>
          <w:rFonts w:eastAsia="Times New Roman"/>
          <w:b/>
          <w:bCs/>
          <w:szCs w:val="28"/>
        </w:rPr>
        <w:t xml:space="preserve">iều </w:t>
      </w:r>
      <w:r w:rsidR="003D401A" w:rsidRPr="00BB6C6C">
        <w:rPr>
          <w:rFonts w:eastAsia="Times New Roman"/>
          <w:b/>
          <w:bCs/>
          <w:szCs w:val="28"/>
        </w:rPr>
        <w:t>8</w:t>
      </w:r>
      <w:r w:rsidR="00592927">
        <w:rPr>
          <w:rFonts w:eastAsia="Times New Roman"/>
          <w:b/>
          <w:bCs/>
          <w:szCs w:val="28"/>
        </w:rPr>
        <w:t>0</w:t>
      </w:r>
      <w:r w:rsidRPr="00BB6C6C">
        <w:rPr>
          <w:rFonts w:eastAsia="Times New Roman"/>
          <w:b/>
          <w:bCs/>
          <w:szCs w:val="28"/>
        </w:rPr>
        <w:t xml:space="preserve">. Xử lý vi phạm đối </w:t>
      </w:r>
      <w:r w:rsidRPr="00BB6C6C">
        <w:rPr>
          <w:rFonts w:eastAsia="Times New Roman"/>
          <w:b/>
          <w:bCs/>
          <w:szCs w:val="28"/>
          <w:shd w:val="clear" w:color="auto" w:fill="FFFFFF"/>
        </w:rPr>
        <w:t>với</w:t>
      </w:r>
      <w:r w:rsidRPr="00BB6C6C">
        <w:rPr>
          <w:rFonts w:eastAsia="Times New Roman"/>
          <w:b/>
          <w:bCs/>
          <w:szCs w:val="28"/>
        </w:rPr>
        <w:t xml:space="preserve"> tổ chức hành nghề công chứng</w:t>
      </w:r>
      <w:bookmarkEnd w:id="91"/>
    </w:p>
    <w:p w:rsidR="00275E18" w:rsidRPr="00BB6C6C" w:rsidRDefault="00275E18">
      <w:pPr>
        <w:spacing w:line="360" w:lineRule="atLeast"/>
        <w:ind w:firstLine="720"/>
        <w:rPr>
          <w:rFonts w:eastAsia="Times New Roman"/>
          <w:szCs w:val="28"/>
        </w:rPr>
      </w:pPr>
      <w:r w:rsidRPr="00BB6C6C">
        <w:rPr>
          <w:rFonts w:eastAsia="Times New Roman"/>
          <w:bCs/>
          <w:szCs w:val="28"/>
        </w:rPr>
        <w:t>Giữ nguyên như Điều 72 Luật Công chứng hiện hành.</w:t>
      </w:r>
    </w:p>
    <w:p w:rsidR="00154FF9" w:rsidRPr="00BB6C6C" w:rsidRDefault="00A35772">
      <w:pPr>
        <w:spacing w:line="360" w:lineRule="atLeast"/>
        <w:ind w:firstLine="720"/>
        <w:rPr>
          <w:rFonts w:eastAsia="Times New Roman"/>
          <w:b/>
          <w:bCs/>
          <w:szCs w:val="28"/>
        </w:rPr>
      </w:pPr>
      <w:bookmarkStart w:id="92" w:name="dieu_73"/>
      <w:r w:rsidRPr="00BB6C6C">
        <w:rPr>
          <w:rFonts w:eastAsia="Times New Roman" w:hint="eastAsia"/>
          <w:b/>
          <w:bCs/>
          <w:szCs w:val="28"/>
        </w:rPr>
        <w:t>Đ</w:t>
      </w:r>
      <w:r w:rsidRPr="00BB6C6C">
        <w:rPr>
          <w:rFonts w:eastAsia="Times New Roman"/>
          <w:b/>
          <w:bCs/>
          <w:szCs w:val="28"/>
        </w:rPr>
        <w:t xml:space="preserve">iều </w:t>
      </w:r>
      <w:r w:rsidR="003D401A" w:rsidRPr="00BB6C6C">
        <w:rPr>
          <w:rFonts w:eastAsia="Times New Roman"/>
          <w:b/>
          <w:bCs/>
          <w:szCs w:val="28"/>
        </w:rPr>
        <w:t>8</w:t>
      </w:r>
      <w:r w:rsidR="00592927">
        <w:rPr>
          <w:rFonts w:eastAsia="Times New Roman"/>
          <w:b/>
          <w:bCs/>
          <w:szCs w:val="28"/>
        </w:rPr>
        <w:t>1</w:t>
      </w:r>
      <w:r w:rsidRPr="00BB6C6C">
        <w:rPr>
          <w:rFonts w:eastAsia="Times New Roman"/>
          <w:b/>
          <w:bCs/>
          <w:szCs w:val="28"/>
        </w:rPr>
        <w:t xml:space="preserve">. Xử lý vi phạm đối </w:t>
      </w:r>
      <w:r w:rsidRPr="00BB6C6C">
        <w:rPr>
          <w:rFonts w:eastAsia="Times New Roman"/>
          <w:b/>
          <w:bCs/>
          <w:szCs w:val="28"/>
          <w:shd w:val="clear" w:color="auto" w:fill="FFFFFF"/>
        </w:rPr>
        <w:t>với</w:t>
      </w:r>
      <w:r w:rsidRPr="00BB6C6C">
        <w:rPr>
          <w:rFonts w:eastAsia="Times New Roman"/>
          <w:b/>
          <w:bCs/>
          <w:szCs w:val="28"/>
        </w:rPr>
        <w:t xml:space="preserve"> người có hành vi xâm phạm quyền, lợi ích </w:t>
      </w:r>
      <w:r w:rsidRPr="00BB6C6C">
        <w:rPr>
          <w:rFonts w:eastAsia="Times New Roman"/>
          <w:b/>
          <w:bCs/>
          <w:szCs w:val="28"/>
          <w:shd w:val="clear" w:color="auto" w:fill="FFFFFF"/>
        </w:rPr>
        <w:t>hợp pháp</w:t>
      </w:r>
      <w:r w:rsidRPr="00BB6C6C">
        <w:rPr>
          <w:rFonts w:eastAsia="Times New Roman"/>
          <w:b/>
          <w:bCs/>
          <w:szCs w:val="28"/>
        </w:rPr>
        <w:t xml:space="preserve"> của công chứng viên, tổ chức hành nghề công chứng</w:t>
      </w:r>
      <w:bookmarkEnd w:id="92"/>
    </w:p>
    <w:p w:rsidR="00154FF9" w:rsidRPr="00BB6C6C" w:rsidRDefault="00154FF9">
      <w:pPr>
        <w:spacing w:line="360" w:lineRule="atLeast"/>
        <w:ind w:firstLine="720"/>
        <w:rPr>
          <w:rFonts w:eastAsia="Times New Roman"/>
          <w:szCs w:val="28"/>
        </w:rPr>
      </w:pPr>
      <w:r w:rsidRPr="00BB6C6C">
        <w:rPr>
          <w:rFonts w:eastAsia="Times New Roman"/>
          <w:bCs/>
          <w:szCs w:val="28"/>
        </w:rPr>
        <w:t>Giữ nguyên như Điều 73 Luật Công chứng hiện hành.</w:t>
      </w:r>
    </w:p>
    <w:p w:rsidR="00154FF9" w:rsidRPr="00BB6C6C" w:rsidRDefault="00A35772">
      <w:pPr>
        <w:spacing w:line="360" w:lineRule="atLeast"/>
        <w:ind w:firstLine="720"/>
        <w:rPr>
          <w:rFonts w:eastAsia="Times New Roman"/>
          <w:b/>
          <w:bCs/>
          <w:szCs w:val="28"/>
        </w:rPr>
      </w:pPr>
      <w:bookmarkStart w:id="93" w:name="dieu_74"/>
      <w:r w:rsidRPr="00BB6C6C">
        <w:rPr>
          <w:rFonts w:eastAsia="Times New Roman" w:hint="eastAsia"/>
          <w:b/>
          <w:bCs/>
          <w:szCs w:val="28"/>
        </w:rPr>
        <w:lastRenderedPageBreak/>
        <w:t>Đ</w:t>
      </w:r>
      <w:r w:rsidRPr="00BB6C6C">
        <w:rPr>
          <w:rFonts w:eastAsia="Times New Roman"/>
          <w:b/>
          <w:bCs/>
          <w:szCs w:val="28"/>
        </w:rPr>
        <w:t xml:space="preserve">iều </w:t>
      </w:r>
      <w:r w:rsidR="003D401A" w:rsidRPr="00BB6C6C">
        <w:rPr>
          <w:rFonts w:eastAsia="Times New Roman"/>
          <w:b/>
          <w:bCs/>
          <w:szCs w:val="28"/>
        </w:rPr>
        <w:t>8</w:t>
      </w:r>
      <w:r w:rsidR="00592927">
        <w:rPr>
          <w:rFonts w:eastAsia="Times New Roman"/>
          <w:b/>
          <w:bCs/>
          <w:szCs w:val="28"/>
        </w:rPr>
        <w:t>2</w:t>
      </w:r>
      <w:r w:rsidRPr="00BB6C6C">
        <w:rPr>
          <w:rFonts w:eastAsia="Times New Roman"/>
          <w:b/>
          <w:bCs/>
          <w:szCs w:val="28"/>
        </w:rPr>
        <w:t xml:space="preserve">. Xử lý vi phạm đối </w:t>
      </w:r>
      <w:r w:rsidRPr="00BB6C6C">
        <w:rPr>
          <w:rFonts w:eastAsia="Times New Roman"/>
          <w:b/>
          <w:bCs/>
          <w:szCs w:val="28"/>
          <w:shd w:val="clear" w:color="auto" w:fill="FFFFFF"/>
        </w:rPr>
        <w:t>với</w:t>
      </w:r>
      <w:r w:rsidRPr="00BB6C6C">
        <w:rPr>
          <w:rFonts w:eastAsia="Times New Roman"/>
          <w:b/>
          <w:bCs/>
          <w:szCs w:val="28"/>
        </w:rPr>
        <w:t xml:space="preserve"> cá nhân, tổ chức hành nghề công chứng bất hợp pháp</w:t>
      </w:r>
      <w:bookmarkEnd w:id="93"/>
    </w:p>
    <w:p w:rsidR="00154FF9" w:rsidRPr="00BB6C6C" w:rsidRDefault="00154FF9">
      <w:pPr>
        <w:spacing w:line="360" w:lineRule="atLeast"/>
        <w:ind w:firstLine="720"/>
        <w:rPr>
          <w:rFonts w:eastAsia="Times New Roman"/>
          <w:szCs w:val="28"/>
        </w:rPr>
      </w:pPr>
      <w:r w:rsidRPr="00BB6C6C">
        <w:rPr>
          <w:rFonts w:eastAsia="Times New Roman"/>
          <w:bCs/>
          <w:szCs w:val="28"/>
        </w:rPr>
        <w:t>Giữ nguyên như Điều 74 Luật Công chứng hiện hành.</w:t>
      </w:r>
    </w:p>
    <w:p w:rsidR="00154FF9" w:rsidRPr="00BB6C6C" w:rsidRDefault="00A35772">
      <w:pPr>
        <w:spacing w:line="360" w:lineRule="atLeast"/>
        <w:ind w:firstLine="720"/>
        <w:rPr>
          <w:rFonts w:eastAsia="Times New Roman"/>
          <w:b/>
          <w:bCs/>
          <w:szCs w:val="28"/>
        </w:rPr>
      </w:pPr>
      <w:bookmarkStart w:id="94" w:name="dieu_75"/>
      <w:r w:rsidRPr="00BB6C6C">
        <w:rPr>
          <w:rFonts w:eastAsia="Times New Roman" w:hint="eastAsia"/>
          <w:b/>
          <w:bCs/>
          <w:szCs w:val="28"/>
        </w:rPr>
        <w:t>Đ</w:t>
      </w:r>
      <w:r w:rsidRPr="00BB6C6C">
        <w:rPr>
          <w:rFonts w:eastAsia="Times New Roman"/>
          <w:b/>
          <w:bCs/>
          <w:szCs w:val="28"/>
        </w:rPr>
        <w:t xml:space="preserve">iều </w:t>
      </w:r>
      <w:r w:rsidR="003D401A" w:rsidRPr="00BB6C6C">
        <w:rPr>
          <w:rFonts w:eastAsia="Times New Roman"/>
          <w:b/>
          <w:bCs/>
          <w:szCs w:val="28"/>
        </w:rPr>
        <w:t>8</w:t>
      </w:r>
      <w:r w:rsidR="00592927">
        <w:rPr>
          <w:rFonts w:eastAsia="Times New Roman"/>
          <w:b/>
          <w:bCs/>
          <w:szCs w:val="28"/>
        </w:rPr>
        <w:t>3</w:t>
      </w:r>
      <w:r w:rsidRPr="00BB6C6C">
        <w:rPr>
          <w:rFonts w:eastAsia="Times New Roman"/>
          <w:b/>
          <w:bCs/>
          <w:szCs w:val="28"/>
        </w:rPr>
        <w:t xml:space="preserve">. Xử lý vi phạm đối </w:t>
      </w:r>
      <w:r w:rsidRPr="00BB6C6C">
        <w:rPr>
          <w:rFonts w:eastAsia="Times New Roman"/>
          <w:b/>
          <w:bCs/>
          <w:szCs w:val="28"/>
          <w:shd w:val="clear" w:color="auto" w:fill="FFFFFF"/>
        </w:rPr>
        <w:t>với</w:t>
      </w:r>
      <w:r w:rsidRPr="00BB6C6C">
        <w:rPr>
          <w:rFonts w:eastAsia="Times New Roman"/>
          <w:b/>
          <w:bCs/>
          <w:szCs w:val="28"/>
        </w:rPr>
        <w:t xml:space="preserve"> người yêu cầu công chứng</w:t>
      </w:r>
      <w:bookmarkEnd w:id="94"/>
    </w:p>
    <w:p w:rsidR="00154FF9" w:rsidRPr="00BB6C6C" w:rsidRDefault="00154FF9">
      <w:pPr>
        <w:spacing w:line="360" w:lineRule="atLeast"/>
        <w:ind w:firstLine="720"/>
        <w:rPr>
          <w:rFonts w:eastAsia="Times New Roman"/>
          <w:szCs w:val="28"/>
        </w:rPr>
      </w:pPr>
      <w:r w:rsidRPr="00BB6C6C">
        <w:rPr>
          <w:rFonts w:eastAsia="Times New Roman"/>
          <w:bCs/>
          <w:szCs w:val="28"/>
        </w:rPr>
        <w:t>Giữ nguyên như Điều 75 Luật Công chứng hiện hành.</w:t>
      </w:r>
    </w:p>
    <w:p w:rsidR="009C5677" w:rsidRPr="00BB6C6C" w:rsidRDefault="00A35772">
      <w:pPr>
        <w:spacing w:line="360" w:lineRule="atLeast"/>
        <w:ind w:firstLine="720"/>
        <w:rPr>
          <w:rFonts w:eastAsia="Times New Roman"/>
          <w:b/>
          <w:bCs/>
          <w:szCs w:val="28"/>
        </w:rPr>
      </w:pPr>
      <w:bookmarkStart w:id="95" w:name="dieu_76"/>
      <w:r w:rsidRPr="00BB6C6C">
        <w:rPr>
          <w:rFonts w:eastAsia="Times New Roman" w:hint="eastAsia"/>
          <w:b/>
          <w:bCs/>
          <w:szCs w:val="28"/>
        </w:rPr>
        <w:t>Đ</w:t>
      </w:r>
      <w:r w:rsidRPr="00BB6C6C">
        <w:rPr>
          <w:rFonts w:eastAsia="Times New Roman"/>
          <w:b/>
          <w:bCs/>
          <w:szCs w:val="28"/>
        </w:rPr>
        <w:t xml:space="preserve">iều </w:t>
      </w:r>
      <w:r w:rsidR="003D401A" w:rsidRPr="00BB6C6C">
        <w:rPr>
          <w:rFonts w:eastAsia="Times New Roman"/>
          <w:b/>
          <w:bCs/>
          <w:szCs w:val="28"/>
        </w:rPr>
        <w:t>8</w:t>
      </w:r>
      <w:r w:rsidR="00592927">
        <w:rPr>
          <w:rFonts w:eastAsia="Times New Roman"/>
          <w:b/>
          <w:bCs/>
          <w:szCs w:val="28"/>
        </w:rPr>
        <w:t>4</w:t>
      </w:r>
      <w:r w:rsidRPr="00BB6C6C">
        <w:rPr>
          <w:rFonts w:eastAsia="Times New Roman"/>
          <w:b/>
          <w:bCs/>
          <w:szCs w:val="28"/>
        </w:rPr>
        <w:t>. Giải quyết tranh chấp</w:t>
      </w:r>
      <w:bookmarkEnd w:id="95"/>
    </w:p>
    <w:p w:rsidR="00154FF9" w:rsidRPr="00BB6C6C" w:rsidRDefault="00154FF9">
      <w:pPr>
        <w:spacing w:line="360" w:lineRule="atLeast"/>
        <w:ind w:firstLine="720"/>
        <w:rPr>
          <w:rFonts w:eastAsia="Times New Roman"/>
          <w:szCs w:val="28"/>
        </w:rPr>
      </w:pPr>
      <w:r w:rsidRPr="00BB6C6C">
        <w:rPr>
          <w:rFonts w:eastAsia="Times New Roman"/>
          <w:bCs/>
          <w:szCs w:val="28"/>
        </w:rPr>
        <w:t>Giữ nguyên như Điều 76 Luật Công chứng hiện hành.</w:t>
      </w:r>
    </w:p>
    <w:p w:rsidR="009C5677" w:rsidRPr="00BB6C6C" w:rsidRDefault="00A35772">
      <w:pPr>
        <w:spacing w:line="360" w:lineRule="atLeast"/>
        <w:jc w:val="center"/>
        <w:rPr>
          <w:rFonts w:eastAsia="Times New Roman"/>
          <w:szCs w:val="28"/>
        </w:rPr>
      </w:pPr>
      <w:bookmarkStart w:id="96" w:name="chuong_10"/>
      <w:r w:rsidRPr="00BB6C6C">
        <w:rPr>
          <w:rFonts w:eastAsia="Times New Roman"/>
          <w:b/>
          <w:bCs/>
          <w:szCs w:val="28"/>
        </w:rPr>
        <w:t>Chương X</w:t>
      </w:r>
      <w:bookmarkEnd w:id="96"/>
    </w:p>
    <w:p w:rsidR="005D2C22" w:rsidRPr="00BB6C6C" w:rsidRDefault="00A35772">
      <w:pPr>
        <w:spacing w:line="360" w:lineRule="atLeast"/>
        <w:jc w:val="center"/>
        <w:rPr>
          <w:rFonts w:eastAsia="Times New Roman"/>
          <w:szCs w:val="28"/>
        </w:rPr>
      </w:pPr>
      <w:bookmarkStart w:id="97" w:name="chuong_10_name"/>
      <w:r w:rsidRPr="00BB6C6C">
        <w:rPr>
          <w:rFonts w:eastAsia="Times New Roman" w:hint="eastAsia"/>
          <w:b/>
          <w:bCs/>
          <w:szCs w:val="28"/>
        </w:rPr>
        <w:t>Đ</w:t>
      </w:r>
      <w:r w:rsidRPr="00BB6C6C">
        <w:rPr>
          <w:rFonts w:eastAsia="Times New Roman"/>
          <w:b/>
          <w:bCs/>
          <w:szCs w:val="28"/>
        </w:rPr>
        <w:t>IỀU KHOẢN THI HÀNH</w:t>
      </w:r>
      <w:bookmarkEnd w:id="97"/>
    </w:p>
    <w:p w:rsidR="009C5677" w:rsidRPr="00BB6C6C" w:rsidRDefault="00A35772">
      <w:pPr>
        <w:spacing w:line="360" w:lineRule="atLeast"/>
        <w:ind w:firstLine="720"/>
        <w:rPr>
          <w:rFonts w:eastAsia="Times New Roman"/>
          <w:b/>
          <w:bCs/>
          <w:szCs w:val="28"/>
        </w:rPr>
      </w:pPr>
      <w:bookmarkStart w:id="98" w:name="dieu_77"/>
      <w:r w:rsidRPr="00BB6C6C">
        <w:rPr>
          <w:rFonts w:eastAsia="Times New Roman" w:hint="eastAsia"/>
          <w:b/>
          <w:bCs/>
          <w:szCs w:val="28"/>
        </w:rPr>
        <w:t>Đ</w:t>
      </w:r>
      <w:r w:rsidRPr="00BB6C6C">
        <w:rPr>
          <w:rFonts w:eastAsia="Times New Roman"/>
          <w:b/>
          <w:bCs/>
          <w:szCs w:val="28"/>
        </w:rPr>
        <w:t xml:space="preserve">iều </w:t>
      </w:r>
      <w:r w:rsidR="003D401A" w:rsidRPr="00BB6C6C">
        <w:rPr>
          <w:rFonts w:eastAsia="Times New Roman"/>
          <w:b/>
          <w:bCs/>
          <w:szCs w:val="28"/>
        </w:rPr>
        <w:t>8</w:t>
      </w:r>
      <w:r w:rsidR="00592927">
        <w:rPr>
          <w:rFonts w:eastAsia="Times New Roman"/>
          <w:b/>
          <w:bCs/>
          <w:szCs w:val="28"/>
        </w:rPr>
        <w:t>5</w:t>
      </w:r>
      <w:r w:rsidRPr="00BB6C6C">
        <w:rPr>
          <w:rFonts w:eastAsia="Times New Roman"/>
          <w:b/>
          <w:bCs/>
          <w:szCs w:val="28"/>
        </w:rPr>
        <w:t>. Việc chứng thực bản sao từ bản chính, chứng thực chữ ký trong giấy tờ, văn bản của công chứng viên</w:t>
      </w:r>
      <w:bookmarkEnd w:id="98"/>
    </w:p>
    <w:p w:rsidR="00154FF9" w:rsidRPr="00BB6C6C" w:rsidRDefault="00EC3C26">
      <w:pPr>
        <w:spacing w:line="360" w:lineRule="atLeast"/>
        <w:ind w:firstLine="720"/>
        <w:rPr>
          <w:rFonts w:eastAsia="Times New Roman"/>
          <w:i/>
          <w:szCs w:val="28"/>
        </w:rPr>
      </w:pPr>
      <w:r w:rsidRPr="00BB6C6C">
        <w:rPr>
          <w:rFonts w:eastAsia="Times New Roman"/>
          <w:szCs w:val="28"/>
        </w:rPr>
        <w:t>Bổ sung quy định công chứng viên được c</w:t>
      </w:r>
      <w:r w:rsidR="007B25C6" w:rsidRPr="00BB6C6C">
        <w:rPr>
          <w:rFonts w:eastAsia="Times New Roman"/>
          <w:szCs w:val="28"/>
        </w:rPr>
        <w:t>hứng thực chữ ký của người dịch trong các giấy tờ, văn bản từ tiếng nước ngoài sang tiếng Việt, từ tiếng Việt sang tiếng nước ngoà</w:t>
      </w:r>
      <w:r w:rsidRPr="00BB6C6C">
        <w:rPr>
          <w:rFonts w:eastAsia="Times New Roman"/>
          <w:szCs w:val="28"/>
        </w:rPr>
        <w:t>i</w:t>
      </w:r>
      <w:r w:rsidR="00BC5561" w:rsidRPr="00BB6C6C">
        <w:rPr>
          <w:rFonts w:eastAsia="Times New Roman"/>
          <w:szCs w:val="28"/>
        </w:rPr>
        <w:t xml:space="preserve">. </w:t>
      </w:r>
      <w:r w:rsidR="003776E7" w:rsidRPr="00BB6C6C">
        <w:rPr>
          <w:rFonts w:eastAsia="Times New Roman"/>
          <w:szCs w:val="28"/>
        </w:rPr>
        <w:t>Các</w:t>
      </w:r>
      <w:r w:rsidR="00D81C2E" w:rsidRPr="00BB6C6C">
        <w:rPr>
          <w:rFonts w:eastAsia="Times New Roman"/>
          <w:szCs w:val="28"/>
        </w:rPr>
        <w:t xml:space="preserve"> nội dung khác giữ nguyên như Điều 77 Luật Công chứng hiện hành.</w:t>
      </w:r>
    </w:p>
    <w:p w:rsidR="00B637AE" w:rsidRPr="00BB6C6C" w:rsidRDefault="00A35772">
      <w:pPr>
        <w:spacing w:line="360" w:lineRule="atLeast"/>
        <w:ind w:firstLine="720"/>
        <w:rPr>
          <w:rFonts w:eastAsia="Times New Roman"/>
          <w:b/>
          <w:bCs/>
          <w:szCs w:val="28"/>
        </w:rPr>
      </w:pPr>
      <w:bookmarkStart w:id="99" w:name="dieu_78"/>
      <w:r w:rsidRPr="00BB6C6C">
        <w:rPr>
          <w:rFonts w:eastAsia="Times New Roman" w:hint="eastAsia"/>
          <w:b/>
          <w:bCs/>
          <w:szCs w:val="28"/>
        </w:rPr>
        <w:t>Đ</w:t>
      </w:r>
      <w:r w:rsidRPr="00BB6C6C">
        <w:rPr>
          <w:rFonts w:eastAsia="Times New Roman"/>
          <w:b/>
          <w:bCs/>
          <w:szCs w:val="28"/>
        </w:rPr>
        <w:t xml:space="preserve">iều </w:t>
      </w:r>
      <w:r w:rsidR="001A3BB2" w:rsidRPr="00BB6C6C">
        <w:rPr>
          <w:rFonts w:eastAsia="Times New Roman"/>
          <w:b/>
          <w:bCs/>
          <w:szCs w:val="28"/>
        </w:rPr>
        <w:t>8</w:t>
      </w:r>
      <w:r w:rsidR="00592927">
        <w:rPr>
          <w:rFonts w:eastAsia="Times New Roman"/>
          <w:b/>
          <w:bCs/>
          <w:szCs w:val="28"/>
        </w:rPr>
        <w:t>6</w:t>
      </w:r>
      <w:r w:rsidRPr="00BB6C6C">
        <w:rPr>
          <w:rFonts w:eastAsia="Times New Roman"/>
          <w:b/>
          <w:bCs/>
          <w:szCs w:val="28"/>
        </w:rPr>
        <w:t>. Việc công chứng của cơ quan đại diện nước Cộng hòa xã hội chủ nghĩa Việt Nam ở nước ngoài</w:t>
      </w:r>
      <w:bookmarkEnd w:id="99"/>
    </w:p>
    <w:p w:rsidR="00511670" w:rsidRPr="00BB6C6C" w:rsidRDefault="003776E7">
      <w:pPr>
        <w:spacing w:line="360" w:lineRule="atLeast"/>
        <w:ind w:firstLine="720"/>
        <w:rPr>
          <w:rFonts w:eastAsia="Times New Roman"/>
          <w:szCs w:val="28"/>
        </w:rPr>
      </w:pPr>
      <w:r w:rsidRPr="00BB6C6C">
        <w:rPr>
          <w:rFonts w:eastAsia="Times New Roman"/>
          <w:bCs/>
          <w:szCs w:val="28"/>
        </w:rPr>
        <w:t xml:space="preserve">Sửa đổi nâng cao tiêu chuẩn của viên chức lãnh sự của cơ quan đại diện Việt Nam ở nước ngoài có bằng cử nhân luật và </w:t>
      </w:r>
      <w:r w:rsidR="00010F4E" w:rsidRPr="00BB6C6C">
        <w:rPr>
          <w:rFonts w:eastAsia="Times New Roman"/>
          <w:bCs/>
          <w:szCs w:val="28"/>
        </w:rPr>
        <w:t xml:space="preserve">phải </w:t>
      </w:r>
      <w:r w:rsidR="000F3DF4" w:rsidRPr="00BB6C6C">
        <w:rPr>
          <w:rFonts w:eastAsia="Times New Roman"/>
          <w:bCs/>
          <w:szCs w:val="28"/>
        </w:rPr>
        <w:t xml:space="preserve">tham gia khóa bồi dưỡng kỹ năng hành nghề công chứng và </w:t>
      </w:r>
      <w:r w:rsidR="00010F4E" w:rsidRPr="00BB6C6C">
        <w:rPr>
          <w:rFonts w:eastAsia="Times New Roman"/>
          <w:bCs/>
          <w:szCs w:val="28"/>
        </w:rPr>
        <w:t xml:space="preserve">quy tắc </w:t>
      </w:r>
      <w:r w:rsidR="000F3DF4" w:rsidRPr="00BB6C6C">
        <w:rPr>
          <w:rFonts w:eastAsia="Times New Roman"/>
          <w:bCs/>
          <w:szCs w:val="28"/>
        </w:rPr>
        <w:t xml:space="preserve">đạo đức hành nghề </w:t>
      </w:r>
      <w:r w:rsidR="00F7039A" w:rsidRPr="00BB6C6C">
        <w:rPr>
          <w:rFonts w:eastAsia="Times New Roman"/>
          <w:szCs w:val="28"/>
        </w:rPr>
        <w:t xml:space="preserve">công chứng. </w:t>
      </w:r>
    </w:p>
    <w:p w:rsidR="009C5677" w:rsidRPr="00BB6C6C" w:rsidRDefault="00F7039A">
      <w:pPr>
        <w:spacing w:line="360" w:lineRule="atLeast"/>
        <w:ind w:firstLine="720"/>
        <w:rPr>
          <w:rFonts w:eastAsia="Times New Roman"/>
          <w:szCs w:val="28"/>
        </w:rPr>
      </w:pPr>
      <w:r w:rsidRPr="00BB6C6C">
        <w:rPr>
          <w:rFonts w:eastAsia="Times New Roman"/>
          <w:szCs w:val="28"/>
        </w:rPr>
        <w:t>Các nội dung khác giữ nguyên</w:t>
      </w:r>
      <w:r w:rsidR="00DD3BBC" w:rsidRPr="00BB6C6C">
        <w:rPr>
          <w:rFonts w:eastAsia="Times New Roman"/>
          <w:szCs w:val="28"/>
        </w:rPr>
        <w:t xml:space="preserve"> như quy định tại Điều 78 Luật Công chứng hiện hành.</w:t>
      </w:r>
    </w:p>
    <w:p w:rsidR="004836D3" w:rsidRDefault="008D5D26">
      <w:pPr>
        <w:spacing w:line="360" w:lineRule="atLeast"/>
        <w:rPr>
          <w:rFonts w:eastAsia="Times New Roman"/>
          <w:b/>
          <w:bCs/>
          <w:szCs w:val="28"/>
        </w:rPr>
      </w:pPr>
      <w:r w:rsidRPr="00BB6C6C">
        <w:rPr>
          <w:rFonts w:eastAsia="Times New Roman"/>
          <w:szCs w:val="28"/>
        </w:rPr>
        <w:tab/>
      </w:r>
      <w:r w:rsidR="003776E7" w:rsidRPr="00A92DB1">
        <w:rPr>
          <w:rFonts w:eastAsia="Times New Roman" w:hint="eastAsia"/>
          <w:b/>
          <w:bCs/>
          <w:szCs w:val="28"/>
        </w:rPr>
        <w:t>Đ</w:t>
      </w:r>
      <w:r w:rsidR="003776E7" w:rsidRPr="00A92DB1">
        <w:rPr>
          <w:rFonts w:eastAsia="Times New Roman"/>
          <w:b/>
          <w:bCs/>
          <w:szCs w:val="28"/>
        </w:rPr>
        <w:t>iều 8</w:t>
      </w:r>
      <w:r w:rsidR="00592927">
        <w:rPr>
          <w:rFonts w:eastAsia="Times New Roman"/>
          <w:b/>
          <w:bCs/>
          <w:szCs w:val="28"/>
        </w:rPr>
        <w:t>7</w:t>
      </w:r>
      <w:r w:rsidR="003776E7" w:rsidRPr="00A92DB1">
        <w:rPr>
          <w:rFonts w:eastAsia="Times New Roman"/>
          <w:b/>
          <w:bCs/>
          <w:szCs w:val="28"/>
        </w:rPr>
        <w:t xml:space="preserve">. Việc công chứng của </w:t>
      </w:r>
      <w:r w:rsidR="00A92DB1">
        <w:rPr>
          <w:rFonts w:eastAsia="Times New Roman"/>
          <w:b/>
          <w:bCs/>
          <w:szCs w:val="28"/>
        </w:rPr>
        <w:t>Phòng Tư pháp huyện, quận, thị xã, thành phố</w:t>
      </w:r>
      <w:r w:rsidR="00873098">
        <w:rPr>
          <w:rFonts w:eastAsia="Times New Roman"/>
          <w:b/>
          <w:bCs/>
          <w:szCs w:val="28"/>
        </w:rPr>
        <w:t>; Ủy ban nhân dân cấp</w:t>
      </w:r>
      <w:r w:rsidR="003776E7" w:rsidRPr="00A92DB1">
        <w:rPr>
          <w:rFonts w:eastAsia="Times New Roman"/>
          <w:b/>
          <w:bCs/>
          <w:szCs w:val="28"/>
        </w:rPr>
        <w:t xml:space="preserve"> xã (điều mới)</w:t>
      </w:r>
    </w:p>
    <w:p w:rsidR="00441F26" w:rsidRPr="00A92DB1" w:rsidRDefault="00441F26">
      <w:pPr>
        <w:spacing w:line="360" w:lineRule="atLeast"/>
        <w:rPr>
          <w:rFonts w:eastAsia="Times New Roman"/>
          <w:b/>
          <w:bCs/>
          <w:szCs w:val="28"/>
        </w:rPr>
      </w:pPr>
      <w:r>
        <w:rPr>
          <w:rFonts w:eastAsia="Times New Roman"/>
          <w:b/>
          <w:bCs/>
          <w:szCs w:val="28"/>
        </w:rPr>
        <w:tab/>
        <w:t>Phương án 1:</w:t>
      </w:r>
    </w:p>
    <w:p w:rsidR="009C5677" w:rsidRPr="00A92DB1" w:rsidRDefault="00F73513">
      <w:pPr>
        <w:spacing w:line="360" w:lineRule="atLeast"/>
        <w:ind w:firstLine="720"/>
        <w:rPr>
          <w:rFonts w:eastAsia="Times New Roman"/>
          <w:i/>
          <w:szCs w:val="28"/>
        </w:rPr>
      </w:pPr>
      <w:r w:rsidRPr="00A92DB1">
        <w:rPr>
          <w:rFonts w:eastAsia="Times New Roman"/>
          <w:i/>
          <w:szCs w:val="28"/>
        </w:rPr>
        <w:t xml:space="preserve">1. </w:t>
      </w:r>
      <w:r w:rsidR="00D03BB6" w:rsidRPr="00A92DB1">
        <w:rPr>
          <w:rFonts w:eastAsia="Times New Roman"/>
          <w:i/>
          <w:szCs w:val="28"/>
        </w:rPr>
        <w:t xml:space="preserve">Ở các địa bàn cấp huyện chưa có tổ chức hành nghề công chứng, </w:t>
      </w:r>
      <w:r w:rsidR="008E7DC9" w:rsidRPr="000921B9">
        <w:rPr>
          <w:rFonts w:eastAsia="Times New Roman"/>
          <w:bCs/>
          <w:i/>
          <w:szCs w:val="28"/>
        </w:rPr>
        <w:t>Phòng Tư pháp huyện, quận, thị xã, thành phố; Ủy ban nhân dân cấp xã</w:t>
      </w:r>
      <w:r w:rsidR="008E7DC9" w:rsidRPr="00984ED0">
        <w:rPr>
          <w:rFonts w:eastAsia="Times New Roman"/>
          <w:b/>
          <w:bCs/>
          <w:szCs w:val="28"/>
        </w:rPr>
        <w:t xml:space="preserve"> </w:t>
      </w:r>
      <w:r w:rsidRPr="00A92DB1">
        <w:rPr>
          <w:rFonts w:eastAsia="Times New Roman"/>
          <w:i/>
          <w:szCs w:val="28"/>
        </w:rPr>
        <w:t>thực hiện việc công chứng đối với hợp đồng, giao dịch.</w:t>
      </w:r>
    </w:p>
    <w:p w:rsidR="00010F4E" w:rsidRPr="00A92DB1" w:rsidRDefault="00F73513">
      <w:pPr>
        <w:spacing w:line="360" w:lineRule="atLeast"/>
        <w:ind w:firstLine="720"/>
        <w:rPr>
          <w:rFonts w:eastAsia="Times New Roman"/>
          <w:i/>
          <w:szCs w:val="28"/>
        </w:rPr>
      </w:pPr>
      <w:r w:rsidRPr="00A92DB1">
        <w:rPr>
          <w:rFonts w:eastAsia="Times New Roman"/>
          <w:i/>
          <w:szCs w:val="28"/>
        </w:rPr>
        <w:t xml:space="preserve">2. Người được giao thực hiện công chứng của </w:t>
      </w:r>
      <w:r w:rsidR="008E7DC9" w:rsidRPr="000921B9">
        <w:rPr>
          <w:rFonts w:eastAsia="Times New Roman"/>
          <w:bCs/>
          <w:i/>
          <w:szCs w:val="28"/>
        </w:rPr>
        <w:t>Phòng Tư pháp</w:t>
      </w:r>
      <w:r w:rsidR="0065751E">
        <w:rPr>
          <w:rFonts w:eastAsia="Times New Roman"/>
          <w:bCs/>
          <w:i/>
          <w:szCs w:val="28"/>
        </w:rPr>
        <w:t xml:space="preserve"> huyện, quận, thị xã, thành phố, </w:t>
      </w:r>
      <w:r w:rsidR="008E7DC9" w:rsidRPr="000921B9">
        <w:rPr>
          <w:rFonts w:eastAsia="Times New Roman"/>
          <w:bCs/>
          <w:i/>
          <w:szCs w:val="28"/>
        </w:rPr>
        <w:t>Ủy ban nhân dân cấp xã</w:t>
      </w:r>
      <w:r w:rsidR="00091B47" w:rsidRPr="00A92DB1">
        <w:rPr>
          <w:rFonts w:eastAsia="Times New Roman"/>
          <w:bCs/>
          <w:i/>
          <w:szCs w:val="28"/>
        </w:rPr>
        <w:t xml:space="preserve"> </w:t>
      </w:r>
      <w:r w:rsidRPr="00A92DB1">
        <w:rPr>
          <w:rFonts w:eastAsia="Times New Roman"/>
          <w:i/>
          <w:szCs w:val="28"/>
        </w:rPr>
        <w:t xml:space="preserve">phải có bằng </w:t>
      </w:r>
      <w:r w:rsidR="00091B47" w:rsidRPr="00A92DB1">
        <w:rPr>
          <w:rFonts w:eastAsia="Times New Roman"/>
          <w:i/>
          <w:szCs w:val="28"/>
        </w:rPr>
        <w:t xml:space="preserve">trung cấp </w:t>
      </w:r>
      <w:r w:rsidRPr="00A92DB1">
        <w:rPr>
          <w:rFonts w:eastAsia="Times New Roman"/>
          <w:i/>
          <w:szCs w:val="28"/>
        </w:rPr>
        <w:t>luật trở lên</w:t>
      </w:r>
      <w:r w:rsidR="00D03BB6" w:rsidRPr="00A92DB1">
        <w:rPr>
          <w:rFonts w:eastAsia="Times New Roman"/>
          <w:i/>
          <w:szCs w:val="28"/>
        </w:rPr>
        <w:t xml:space="preserve"> </w:t>
      </w:r>
      <w:r w:rsidRPr="00A92DB1">
        <w:rPr>
          <w:rFonts w:eastAsia="Times New Roman"/>
          <w:i/>
          <w:szCs w:val="28"/>
        </w:rPr>
        <w:t xml:space="preserve">và phải </w:t>
      </w:r>
      <w:r w:rsidRPr="00A92DB1">
        <w:rPr>
          <w:rFonts w:eastAsia="Times New Roman"/>
          <w:bCs/>
          <w:i/>
          <w:szCs w:val="28"/>
        </w:rPr>
        <w:t>tham gia khóa bồi dưỡng kỹ năng hành nghề công chứng</w:t>
      </w:r>
      <w:r w:rsidR="00D03BB6" w:rsidRPr="00A92DB1">
        <w:rPr>
          <w:rFonts w:eastAsia="Times New Roman"/>
          <w:bCs/>
          <w:i/>
          <w:szCs w:val="28"/>
        </w:rPr>
        <w:t>,</w:t>
      </w:r>
      <w:r w:rsidR="002B0420" w:rsidRPr="00A92DB1">
        <w:rPr>
          <w:rFonts w:eastAsia="Times New Roman"/>
          <w:bCs/>
          <w:i/>
          <w:szCs w:val="28"/>
        </w:rPr>
        <w:t xml:space="preserve"> </w:t>
      </w:r>
      <w:r w:rsidRPr="00A92DB1">
        <w:rPr>
          <w:rFonts w:eastAsia="Times New Roman"/>
          <w:bCs/>
          <w:i/>
          <w:szCs w:val="28"/>
        </w:rPr>
        <w:t xml:space="preserve">quy tắc đạo đức hành nghề </w:t>
      </w:r>
      <w:r w:rsidRPr="00A92DB1">
        <w:rPr>
          <w:rFonts w:eastAsia="Times New Roman"/>
          <w:i/>
          <w:szCs w:val="28"/>
        </w:rPr>
        <w:t>công chứng.</w:t>
      </w:r>
    </w:p>
    <w:p w:rsidR="009C5677" w:rsidRDefault="00F73513">
      <w:pPr>
        <w:spacing w:line="360" w:lineRule="atLeast"/>
        <w:ind w:firstLine="720"/>
        <w:rPr>
          <w:rFonts w:eastAsia="Times New Roman"/>
          <w:i/>
          <w:szCs w:val="28"/>
        </w:rPr>
      </w:pPr>
      <w:r w:rsidRPr="00A92DB1">
        <w:rPr>
          <w:rFonts w:eastAsia="Times New Roman"/>
          <w:i/>
          <w:szCs w:val="28"/>
        </w:rPr>
        <w:lastRenderedPageBreak/>
        <w:t>3.</w:t>
      </w:r>
      <w:r w:rsidR="00A605D3">
        <w:rPr>
          <w:rFonts w:eastAsia="Times New Roman"/>
          <w:i/>
          <w:szCs w:val="28"/>
        </w:rPr>
        <w:t xml:space="preserve"> </w:t>
      </w:r>
      <w:r w:rsidRPr="00A92DB1">
        <w:rPr>
          <w:rFonts w:eastAsia="Times New Roman"/>
          <w:i/>
          <w:szCs w:val="28"/>
        </w:rPr>
        <w:t xml:space="preserve">Người được giao thực hiện công chứng </w:t>
      </w:r>
      <w:r w:rsidRPr="00BD34DD">
        <w:rPr>
          <w:rFonts w:eastAsia="Times New Roman"/>
          <w:i/>
          <w:szCs w:val="28"/>
        </w:rPr>
        <w:t xml:space="preserve">của </w:t>
      </w:r>
      <w:r w:rsidR="00BD34DD" w:rsidRPr="000921B9">
        <w:rPr>
          <w:rFonts w:eastAsia="Times New Roman"/>
          <w:bCs/>
          <w:i/>
          <w:szCs w:val="28"/>
        </w:rPr>
        <w:t>Phòng Tư pháp huyện, quận, thị xã, thành phố</w:t>
      </w:r>
      <w:r w:rsidR="00A605D3">
        <w:rPr>
          <w:rFonts w:eastAsia="Times New Roman"/>
          <w:bCs/>
          <w:i/>
          <w:szCs w:val="28"/>
        </w:rPr>
        <w:t xml:space="preserve">, </w:t>
      </w:r>
      <w:r w:rsidR="00BD34DD" w:rsidRPr="000921B9">
        <w:rPr>
          <w:rFonts w:eastAsia="Times New Roman"/>
          <w:bCs/>
          <w:i/>
          <w:szCs w:val="28"/>
        </w:rPr>
        <w:t>Ủy ban nhân dân cấp xã</w:t>
      </w:r>
      <w:r w:rsidR="00BD34DD" w:rsidRPr="00984ED0">
        <w:rPr>
          <w:rFonts w:eastAsia="Times New Roman"/>
          <w:b/>
          <w:bCs/>
          <w:szCs w:val="28"/>
        </w:rPr>
        <w:t xml:space="preserve"> </w:t>
      </w:r>
      <w:r w:rsidRPr="00A92DB1">
        <w:rPr>
          <w:rFonts w:eastAsia="Times New Roman"/>
          <w:i/>
          <w:szCs w:val="28"/>
        </w:rPr>
        <w:t xml:space="preserve">thực hiện công chứng theo thủ tục quy định tại Chương V của Luật này, có quyền và nghĩa vụ quy định </w:t>
      </w:r>
      <w:r w:rsidR="00874FDE" w:rsidRPr="00A92DB1">
        <w:rPr>
          <w:rFonts w:eastAsia="Times New Roman"/>
          <w:i/>
          <w:szCs w:val="28"/>
        </w:rPr>
        <w:t>Đ</w:t>
      </w:r>
      <w:r w:rsidRPr="00A92DB1">
        <w:rPr>
          <w:rFonts w:eastAsia="Times New Roman"/>
          <w:i/>
          <w:szCs w:val="28"/>
        </w:rPr>
        <w:t>iều</w:t>
      </w:r>
      <w:r w:rsidR="00874FDE" w:rsidRPr="00A92DB1">
        <w:rPr>
          <w:rFonts w:eastAsia="Times New Roman"/>
          <w:i/>
          <w:szCs w:val="28"/>
        </w:rPr>
        <w:t xml:space="preserve"> 18 c</w:t>
      </w:r>
      <w:r w:rsidRPr="00A92DB1">
        <w:rPr>
          <w:rFonts w:eastAsia="Times New Roman"/>
          <w:i/>
          <w:szCs w:val="28"/>
        </w:rPr>
        <w:t>ủa Luật này.</w:t>
      </w:r>
    </w:p>
    <w:p w:rsidR="00441F26" w:rsidRPr="00984ED0" w:rsidRDefault="00441F26" w:rsidP="000921B9">
      <w:pPr>
        <w:spacing w:line="360" w:lineRule="atLeast"/>
        <w:ind w:firstLine="720"/>
        <w:rPr>
          <w:rFonts w:eastAsia="Times New Roman"/>
          <w:b/>
          <w:bCs/>
          <w:szCs w:val="28"/>
        </w:rPr>
      </w:pPr>
      <w:r>
        <w:rPr>
          <w:rFonts w:eastAsia="Times New Roman"/>
          <w:b/>
          <w:bCs/>
          <w:szCs w:val="28"/>
        </w:rPr>
        <w:t>Phương án 2:</w:t>
      </w:r>
    </w:p>
    <w:p w:rsidR="00441F26" w:rsidRPr="00984ED0" w:rsidRDefault="00441F26" w:rsidP="00441F26">
      <w:pPr>
        <w:spacing w:line="360" w:lineRule="atLeast"/>
        <w:ind w:firstLine="720"/>
        <w:rPr>
          <w:rFonts w:eastAsia="Times New Roman"/>
          <w:i/>
          <w:szCs w:val="28"/>
        </w:rPr>
      </w:pPr>
      <w:r w:rsidRPr="00984ED0">
        <w:rPr>
          <w:rFonts w:eastAsia="Times New Roman"/>
          <w:i/>
          <w:szCs w:val="28"/>
        </w:rPr>
        <w:t xml:space="preserve">1. Ở các địa bàn cấp </w:t>
      </w:r>
      <w:r w:rsidR="003C6297">
        <w:rPr>
          <w:rFonts w:eastAsia="Times New Roman"/>
          <w:i/>
          <w:szCs w:val="28"/>
        </w:rPr>
        <w:t xml:space="preserve">xã và các </w:t>
      </w:r>
      <w:r w:rsidR="008E7DC9">
        <w:rPr>
          <w:rFonts w:eastAsia="Times New Roman"/>
          <w:i/>
          <w:szCs w:val="28"/>
        </w:rPr>
        <w:t xml:space="preserve">xã </w:t>
      </w:r>
      <w:r w:rsidR="003C6297">
        <w:rPr>
          <w:rFonts w:eastAsia="Times New Roman"/>
          <w:i/>
          <w:szCs w:val="28"/>
        </w:rPr>
        <w:t>liền kề</w:t>
      </w:r>
      <w:r w:rsidR="008E7DC9">
        <w:rPr>
          <w:rFonts w:eastAsia="Times New Roman"/>
          <w:i/>
          <w:szCs w:val="28"/>
        </w:rPr>
        <w:t xml:space="preserve"> </w:t>
      </w:r>
      <w:r w:rsidR="003C6297">
        <w:rPr>
          <w:rFonts w:eastAsia="Times New Roman"/>
          <w:i/>
          <w:szCs w:val="28"/>
        </w:rPr>
        <w:t xml:space="preserve">chưa có tổ chức hành nghề công chứng đặt trụ sở thì </w:t>
      </w:r>
      <w:r w:rsidR="00CD3969" w:rsidRPr="00984ED0">
        <w:rPr>
          <w:rFonts w:eastAsia="Times New Roman"/>
          <w:bCs/>
          <w:i/>
          <w:szCs w:val="28"/>
        </w:rPr>
        <w:t>Phòng Tư pháp huyện, quận, thị xã, thành phố</w:t>
      </w:r>
      <w:r w:rsidR="00C863FE">
        <w:rPr>
          <w:rFonts w:eastAsia="Times New Roman"/>
          <w:bCs/>
          <w:i/>
          <w:szCs w:val="28"/>
        </w:rPr>
        <w:t xml:space="preserve">, </w:t>
      </w:r>
      <w:r w:rsidR="00CD3969" w:rsidRPr="00984ED0">
        <w:rPr>
          <w:rFonts w:eastAsia="Times New Roman"/>
          <w:bCs/>
          <w:i/>
          <w:szCs w:val="28"/>
        </w:rPr>
        <w:t>Ủy ban nhân dân cấp xã</w:t>
      </w:r>
      <w:r w:rsidR="00CD3969">
        <w:rPr>
          <w:rFonts w:eastAsia="Times New Roman"/>
          <w:bCs/>
          <w:i/>
          <w:szCs w:val="28"/>
        </w:rPr>
        <w:t xml:space="preserve"> </w:t>
      </w:r>
      <w:r w:rsidRPr="00984ED0">
        <w:rPr>
          <w:rFonts w:eastAsia="Times New Roman"/>
          <w:i/>
          <w:szCs w:val="28"/>
        </w:rPr>
        <w:t>thực hiện việc công chứng đối với hợp đồng, giao dịch.</w:t>
      </w:r>
    </w:p>
    <w:p w:rsidR="00C81DCB" w:rsidRPr="00984ED0" w:rsidRDefault="00C81DCB" w:rsidP="00C81DCB">
      <w:pPr>
        <w:spacing w:line="360" w:lineRule="atLeast"/>
        <w:ind w:firstLine="720"/>
        <w:rPr>
          <w:rFonts w:eastAsia="Times New Roman"/>
          <w:i/>
          <w:szCs w:val="28"/>
        </w:rPr>
      </w:pPr>
      <w:r w:rsidRPr="00984ED0">
        <w:rPr>
          <w:rFonts w:eastAsia="Times New Roman"/>
          <w:i/>
          <w:szCs w:val="28"/>
        </w:rPr>
        <w:t xml:space="preserve">2. Người được giao thực hiện công chứng của </w:t>
      </w:r>
      <w:r w:rsidRPr="00984ED0">
        <w:rPr>
          <w:rFonts w:eastAsia="Times New Roman"/>
          <w:bCs/>
          <w:i/>
          <w:szCs w:val="28"/>
        </w:rPr>
        <w:t>Phòng Tư pháp</w:t>
      </w:r>
      <w:r w:rsidR="00C863FE">
        <w:rPr>
          <w:rFonts w:eastAsia="Times New Roman"/>
          <w:bCs/>
          <w:i/>
          <w:szCs w:val="28"/>
        </w:rPr>
        <w:t xml:space="preserve"> huyện, quận, thị xã, thành phố, </w:t>
      </w:r>
      <w:r w:rsidRPr="00984ED0">
        <w:rPr>
          <w:rFonts w:eastAsia="Times New Roman"/>
          <w:bCs/>
          <w:i/>
          <w:szCs w:val="28"/>
        </w:rPr>
        <w:t xml:space="preserve">Ủy ban nhân dân cấp xã </w:t>
      </w:r>
      <w:r w:rsidRPr="00984ED0">
        <w:rPr>
          <w:rFonts w:eastAsia="Times New Roman"/>
          <w:i/>
          <w:szCs w:val="28"/>
        </w:rPr>
        <w:t xml:space="preserve">phải có bằng </w:t>
      </w:r>
      <w:r w:rsidR="00CA215C">
        <w:rPr>
          <w:rFonts w:eastAsia="Times New Roman"/>
          <w:i/>
          <w:szCs w:val="28"/>
        </w:rPr>
        <w:t>cử nhân</w:t>
      </w:r>
      <w:r w:rsidRPr="00984ED0">
        <w:rPr>
          <w:rFonts w:eastAsia="Times New Roman"/>
          <w:i/>
          <w:szCs w:val="28"/>
        </w:rPr>
        <w:t xml:space="preserve"> luật trở lên </w:t>
      </w:r>
      <w:r w:rsidR="00CA215C">
        <w:rPr>
          <w:rFonts w:eastAsia="Times New Roman"/>
          <w:i/>
          <w:szCs w:val="28"/>
        </w:rPr>
        <w:t>và</w:t>
      </w:r>
      <w:r w:rsidRPr="00984ED0">
        <w:rPr>
          <w:rFonts w:eastAsia="Times New Roman"/>
          <w:i/>
          <w:szCs w:val="28"/>
        </w:rPr>
        <w:t xml:space="preserve"> </w:t>
      </w:r>
      <w:r w:rsidRPr="00984ED0">
        <w:rPr>
          <w:rFonts w:eastAsia="Times New Roman"/>
          <w:bCs/>
          <w:i/>
          <w:szCs w:val="28"/>
        </w:rPr>
        <w:t xml:space="preserve">tham gia khóa bồi dưỡng kỹ năng hành nghề công chứng, quy tắc đạo đức hành nghề </w:t>
      </w:r>
      <w:r w:rsidRPr="00984ED0">
        <w:rPr>
          <w:rFonts w:eastAsia="Times New Roman"/>
          <w:i/>
          <w:szCs w:val="28"/>
        </w:rPr>
        <w:t>công chứng.</w:t>
      </w:r>
    </w:p>
    <w:p w:rsidR="00C81DCB" w:rsidRDefault="00C81DCB" w:rsidP="00C81DCB">
      <w:pPr>
        <w:spacing w:line="360" w:lineRule="atLeast"/>
        <w:ind w:firstLine="720"/>
        <w:rPr>
          <w:rFonts w:eastAsia="Times New Roman"/>
          <w:i/>
          <w:szCs w:val="28"/>
        </w:rPr>
      </w:pPr>
      <w:r w:rsidRPr="00984ED0">
        <w:rPr>
          <w:rFonts w:eastAsia="Times New Roman"/>
          <w:i/>
          <w:szCs w:val="28"/>
        </w:rPr>
        <w:t xml:space="preserve">3. Người được giao thực hiện công chứng của </w:t>
      </w:r>
      <w:r w:rsidRPr="00984ED0">
        <w:rPr>
          <w:rFonts w:eastAsia="Times New Roman"/>
          <w:bCs/>
          <w:i/>
          <w:szCs w:val="28"/>
        </w:rPr>
        <w:t xml:space="preserve">Phòng Tư pháp </w:t>
      </w:r>
      <w:r w:rsidR="00002B4E">
        <w:rPr>
          <w:rFonts w:eastAsia="Times New Roman"/>
          <w:bCs/>
          <w:i/>
          <w:szCs w:val="28"/>
        </w:rPr>
        <w:t xml:space="preserve">huyện, quận, thị xã, thành phố, </w:t>
      </w:r>
      <w:r w:rsidRPr="00984ED0">
        <w:rPr>
          <w:rFonts w:eastAsia="Times New Roman"/>
          <w:bCs/>
          <w:i/>
          <w:szCs w:val="28"/>
        </w:rPr>
        <w:t>Ủy ban nhân dân cấp xã</w:t>
      </w:r>
      <w:r w:rsidRPr="00984ED0">
        <w:rPr>
          <w:rFonts w:eastAsia="Times New Roman"/>
          <w:b/>
          <w:bCs/>
          <w:szCs w:val="28"/>
        </w:rPr>
        <w:t xml:space="preserve"> </w:t>
      </w:r>
      <w:r w:rsidRPr="00984ED0">
        <w:rPr>
          <w:rFonts w:eastAsia="Times New Roman"/>
          <w:i/>
          <w:szCs w:val="28"/>
        </w:rPr>
        <w:t>thực hiện công chứng theo thủ tục quy định tại Chương V của Luật này, có quyền và nghĩa vụ quy định Điều 18 của Luật này.</w:t>
      </w:r>
    </w:p>
    <w:p w:rsidR="005D2C22" w:rsidRPr="00BB6C6C" w:rsidRDefault="00526698">
      <w:pPr>
        <w:spacing w:line="360" w:lineRule="atLeast"/>
        <w:rPr>
          <w:rFonts w:eastAsia="Times New Roman"/>
          <w:b/>
          <w:bCs/>
          <w:szCs w:val="28"/>
        </w:rPr>
      </w:pPr>
      <w:r w:rsidRPr="00BB6C6C">
        <w:rPr>
          <w:rFonts w:eastAsia="Times New Roman"/>
          <w:szCs w:val="28"/>
        </w:rPr>
        <w:tab/>
      </w:r>
      <w:bookmarkStart w:id="100" w:name="dieu_79"/>
      <w:r w:rsidR="00A35772" w:rsidRPr="00BB6C6C">
        <w:rPr>
          <w:rFonts w:eastAsia="Times New Roman" w:hint="eastAsia"/>
          <w:b/>
          <w:bCs/>
          <w:szCs w:val="28"/>
        </w:rPr>
        <w:t>Đ</w:t>
      </w:r>
      <w:r w:rsidR="00A35772" w:rsidRPr="00BB6C6C">
        <w:rPr>
          <w:rFonts w:eastAsia="Times New Roman"/>
          <w:b/>
          <w:bCs/>
          <w:szCs w:val="28"/>
        </w:rPr>
        <w:t xml:space="preserve">iều </w:t>
      </w:r>
      <w:r w:rsidR="001A3BB2" w:rsidRPr="00BB6C6C">
        <w:rPr>
          <w:rFonts w:eastAsia="Times New Roman"/>
          <w:b/>
          <w:bCs/>
          <w:szCs w:val="28"/>
        </w:rPr>
        <w:t>8</w:t>
      </w:r>
      <w:r w:rsidR="00592927">
        <w:rPr>
          <w:rFonts w:eastAsia="Times New Roman"/>
          <w:b/>
          <w:bCs/>
          <w:szCs w:val="28"/>
        </w:rPr>
        <w:t>8</w:t>
      </w:r>
      <w:r w:rsidR="00A35772" w:rsidRPr="00BB6C6C">
        <w:rPr>
          <w:rFonts w:eastAsia="Times New Roman"/>
          <w:b/>
          <w:bCs/>
          <w:szCs w:val="28"/>
        </w:rPr>
        <w:t>. Điều khoản chuyển tiếp</w:t>
      </w:r>
      <w:bookmarkEnd w:id="100"/>
    </w:p>
    <w:p w:rsidR="003776E7" w:rsidRPr="00BB6C6C" w:rsidRDefault="00526698">
      <w:pPr>
        <w:spacing w:line="360" w:lineRule="atLeast"/>
        <w:rPr>
          <w:rFonts w:eastAsia="Times New Roman"/>
          <w:szCs w:val="28"/>
        </w:rPr>
      </w:pPr>
      <w:r w:rsidRPr="00BB6C6C">
        <w:rPr>
          <w:rFonts w:eastAsia="Times New Roman"/>
          <w:b/>
          <w:bCs/>
          <w:szCs w:val="28"/>
        </w:rPr>
        <w:tab/>
      </w:r>
      <w:r w:rsidR="008244D0" w:rsidRPr="00BB6C6C">
        <w:rPr>
          <w:rFonts w:eastAsia="Times New Roman"/>
          <w:b/>
          <w:bCs/>
          <w:szCs w:val="28"/>
        </w:rPr>
        <w:t xml:space="preserve">- </w:t>
      </w:r>
      <w:r w:rsidR="003776E7" w:rsidRPr="00BB6C6C">
        <w:rPr>
          <w:rFonts w:eastAsia="Times New Roman"/>
          <w:bCs/>
          <w:szCs w:val="28"/>
        </w:rPr>
        <w:t>Bãi bỏ</w:t>
      </w:r>
      <w:r w:rsidR="00A7024B" w:rsidRPr="00BB6C6C">
        <w:rPr>
          <w:rFonts w:eastAsia="Times New Roman"/>
          <w:bCs/>
          <w:szCs w:val="28"/>
        </w:rPr>
        <w:t xml:space="preserve"> các</w:t>
      </w:r>
      <w:r w:rsidR="003776E7" w:rsidRPr="00BB6C6C">
        <w:rPr>
          <w:rFonts w:eastAsia="Times New Roman"/>
          <w:bCs/>
          <w:szCs w:val="28"/>
        </w:rPr>
        <w:t xml:space="preserve"> khoản 1, 2, 3 Điều</w:t>
      </w:r>
      <w:r w:rsidR="00AC67BC" w:rsidRPr="00BB6C6C">
        <w:rPr>
          <w:rFonts w:eastAsia="Times New Roman"/>
          <w:bCs/>
          <w:szCs w:val="28"/>
        </w:rPr>
        <w:t xml:space="preserve"> 79 Luật Công chứng hiện hành, các n</w:t>
      </w:r>
      <w:r w:rsidR="00A7024B" w:rsidRPr="00BB6C6C">
        <w:rPr>
          <w:rFonts w:eastAsia="Times New Roman"/>
          <w:bCs/>
          <w:szCs w:val="28"/>
        </w:rPr>
        <w:t>ội dung khác giữ nguyên.</w:t>
      </w:r>
    </w:p>
    <w:p w:rsidR="00983AD7" w:rsidRPr="00BB6C6C" w:rsidRDefault="008244D0">
      <w:pPr>
        <w:spacing w:line="360" w:lineRule="atLeast"/>
        <w:ind w:firstLine="720"/>
        <w:rPr>
          <w:rFonts w:eastAsia="Times New Roman"/>
          <w:szCs w:val="28"/>
        </w:rPr>
      </w:pPr>
      <w:r w:rsidRPr="00BB6C6C">
        <w:rPr>
          <w:rFonts w:eastAsia="Times New Roman"/>
          <w:szCs w:val="28"/>
        </w:rPr>
        <w:t xml:space="preserve">- Bổ sung quy định việc công chứng viên được bổ nhiệm </w:t>
      </w:r>
      <w:r w:rsidR="00FB4975" w:rsidRPr="00BB6C6C">
        <w:rPr>
          <w:rFonts w:eastAsia="Times New Roman"/>
          <w:szCs w:val="28"/>
        </w:rPr>
        <w:t xml:space="preserve">trước ngày Luật này có hiệu lực tiếp tục hành nghề tại địa bàn mình đã đăng ký, trường hợp thay đổi địa bàn hành nghề thì </w:t>
      </w:r>
      <w:r w:rsidR="008A5E19">
        <w:rPr>
          <w:rFonts w:eastAsia="Times New Roman"/>
          <w:szCs w:val="28"/>
        </w:rPr>
        <w:t>đề nghị</w:t>
      </w:r>
      <w:r w:rsidR="00FB4975" w:rsidRPr="00BB6C6C">
        <w:rPr>
          <w:rFonts w:eastAsia="Times New Roman"/>
          <w:szCs w:val="28"/>
        </w:rPr>
        <w:t xml:space="preserve"> bổ nhiệm lại công chứng viên.</w:t>
      </w:r>
    </w:p>
    <w:p w:rsidR="00983AD7" w:rsidRPr="00BB6C6C" w:rsidRDefault="00983AD7">
      <w:pPr>
        <w:spacing w:line="360" w:lineRule="atLeast"/>
        <w:ind w:firstLine="720"/>
        <w:rPr>
          <w:rFonts w:eastAsia="Times New Roman"/>
          <w:iCs/>
          <w:szCs w:val="28"/>
        </w:rPr>
      </w:pPr>
      <w:r w:rsidRPr="00BB6C6C">
        <w:rPr>
          <w:rFonts w:eastAsia="Times New Roman"/>
          <w:szCs w:val="28"/>
        </w:rPr>
        <w:t>- Bổ sung quy định về việc công chứng việc sửa đổi, bổ sung hợp đồng, giao dịch đã chứng thực tại UBND cấp xã, cấp huyện theo quy định tại</w:t>
      </w:r>
      <w:r w:rsidR="00CA64CD">
        <w:rPr>
          <w:rFonts w:eastAsia="Times New Roman"/>
          <w:szCs w:val="28"/>
        </w:rPr>
        <w:t xml:space="preserve"> </w:t>
      </w:r>
      <w:r w:rsidRPr="00BB6C6C">
        <w:rPr>
          <w:rFonts w:eastAsia="Times New Roman"/>
          <w:iCs/>
          <w:szCs w:val="28"/>
        </w:rPr>
        <w:t>Nghị định số </w:t>
      </w:r>
      <w:hyperlink r:id="rId9" w:tgtFrame="_blank" w:tooltip="Nghị định 23/2015/NĐ-CP" w:history="1">
        <w:r w:rsidRPr="00BB6C6C">
          <w:rPr>
            <w:rFonts w:eastAsia="Times New Roman"/>
            <w:iCs/>
            <w:szCs w:val="28"/>
          </w:rPr>
          <w:t>23/2015/NĐ-CP</w:t>
        </w:r>
      </w:hyperlink>
      <w:r w:rsidRPr="00BB6C6C">
        <w:rPr>
          <w:rFonts w:eastAsia="Times New Roman"/>
          <w:iCs/>
          <w:szCs w:val="28"/>
        </w:rPr>
        <w:t> ngày 16 tháng 02 năm 2015 của Chính phủ về cấp bản sao từ sổ gốc, chứng thực bản sao từ bản chính, chứng thực chữ ký và chứng thực hợp đồng, giao dịch</w:t>
      </w:r>
      <w:r w:rsidR="00196E97" w:rsidRPr="00BB6C6C">
        <w:rPr>
          <w:rFonts w:eastAsia="Times New Roman"/>
          <w:iCs/>
          <w:szCs w:val="28"/>
        </w:rPr>
        <w:t>.</w:t>
      </w:r>
    </w:p>
    <w:p w:rsidR="0030339D" w:rsidRPr="00BB6C6C" w:rsidRDefault="00A35772">
      <w:pPr>
        <w:spacing w:line="360" w:lineRule="atLeast"/>
        <w:ind w:firstLine="720"/>
        <w:rPr>
          <w:rFonts w:eastAsia="Times New Roman"/>
          <w:b/>
          <w:bCs/>
          <w:szCs w:val="28"/>
        </w:rPr>
      </w:pPr>
      <w:bookmarkStart w:id="101" w:name="dieu_80"/>
      <w:r w:rsidRPr="00BB6C6C">
        <w:rPr>
          <w:rFonts w:eastAsia="Times New Roman" w:hint="eastAsia"/>
          <w:b/>
          <w:bCs/>
          <w:szCs w:val="28"/>
        </w:rPr>
        <w:t>Đ</w:t>
      </w:r>
      <w:r w:rsidRPr="00BB6C6C">
        <w:rPr>
          <w:rFonts w:eastAsia="Times New Roman"/>
          <w:b/>
          <w:bCs/>
          <w:szCs w:val="28"/>
        </w:rPr>
        <w:t xml:space="preserve">iều </w:t>
      </w:r>
      <w:r w:rsidR="00592927">
        <w:rPr>
          <w:rFonts w:eastAsia="Times New Roman"/>
          <w:b/>
          <w:bCs/>
          <w:szCs w:val="28"/>
        </w:rPr>
        <w:t>89</w:t>
      </w:r>
      <w:r w:rsidRPr="00BB6C6C">
        <w:rPr>
          <w:rFonts w:eastAsia="Times New Roman"/>
          <w:b/>
          <w:bCs/>
          <w:szCs w:val="28"/>
        </w:rPr>
        <w:t>. Hiệu lực thi hành</w:t>
      </w:r>
      <w:bookmarkEnd w:id="101"/>
    </w:p>
    <w:p w:rsidR="004836D3" w:rsidRPr="00BB6C6C" w:rsidRDefault="00444406">
      <w:pPr>
        <w:spacing w:line="360" w:lineRule="atLeast"/>
        <w:rPr>
          <w:rFonts w:eastAsia="Times New Roman"/>
          <w:szCs w:val="28"/>
        </w:rPr>
      </w:pPr>
      <w:r w:rsidRPr="00BB6C6C">
        <w:rPr>
          <w:rFonts w:eastAsia="Times New Roman"/>
          <w:bCs/>
          <w:szCs w:val="28"/>
        </w:rPr>
        <w:tab/>
      </w:r>
      <w:r w:rsidR="001A53E9" w:rsidRPr="00BB6C6C">
        <w:rPr>
          <w:rFonts w:eastAsia="Times New Roman"/>
          <w:bCs/>
          <w:szCs w:val="28"/>
        </w:rPr>
        <w:t>Sửa đổi, bổ sung theo hướng</w:t>
      </w:r>
      <w:r w:rsidR="00D824D3" w:rsidRPr="00BB6C6C">
        <w:rPr>
          <w:rFonts w:eastAsia="Times New Roman"/>
          <w:bCs/>
          <w:szCs w:val="28"/>
        </w:rPr>
        <w:t xml:space="preserve"> b</w:t>
      </w:r>
      <w:r w:rsidRPr="00BB6C6C">
        <w:rPr>
          <w:rFonts w:eastAsia="Times New Roman"/>
          <w:bCs/>
          <w:szCs w:val="28"/>
        </w:rPr>
        <w:t xml:space="preserve">ãi bỏ các quy định về </w:t>
      </w:r>
      <w:r w:rsidR="00A35772" w:rsidRPr="00BB6C6C">
        <w:rPr>
          <w:rFonts w:eastAsia="Times New Roman"/>
          <w:szCs w:val="28"/>
        </w:rPr>
        <w:t xml:space="preserve">việc chứng thực hợp đồng, giao dịch tại </w:t>
      </w:r>
      <w:r w:rsidR="00A12869" w:rsidRPr="00BB6C6C">
        <w:rPr>
          <w:rFonts w:eastAsia="Times New Roman"/>
          <w:i/>
          <w:iCs/>
          <w:szCs w:val="28"/>
        </w:rPr>
        <w:t>Nghị định số </w:t>
      </w:r>
      <w:hyperlink r:id="rId10" w:tgtFrame="_blank" w:tooltip="Nghị định 23/2015/NĐ-CP" w:history="1">
        <w:r w:rsidR="00A12869" w:rsidRPr="00BB6C6C">
          <w:rPr>
            <w:rFonts w:eastAsia="Times New Roman"/>
            <w:i/>
            <w:iCs/>
            <w:szCs w:val="28"/>
          </w:rPr>
          <w:t>23/2015/NĐ-CP</w:t>
        </w:r>
      </w:hyperlink>
      <w:r w:rsidR="00A12869" w:rsidRPr="00BB6C6C">
        <w:rPr>
          <w:rFonts w:eastAsia="Times New Roman"/>
          <w:i/>
          <w:iCs/>
          <w:szCs w:val="28"/>
        </w:rPr>
        <w:t xml:space="preserve"> ngày 16 tháng 02 năm 2015 của Chính phủ về cấp bản sao từ sổ gốc, chứng thực bản sao từ bản chính, chứng thực chữ ký và chứng thực hợp đồng, giao dịch hết hiệu lực thi hành kể từ ngày </w:t>
      </w:r>
      <w:r w:rsidR="00A35772" w:rsidRPr="00BB6C6C">
        <w:rPr>
          <w:rFonts w:eastAsia="Times New Roman"/>
          <w:szCs w:val="28"/>
        </w:rPr>
        <w:t>Luật này có hiệu lực thi hành.</w:t>
      </w:r>
    </w:p>
    <w:p w:rsidR="005D2C22" w:rsidRPr="00BB6C6C" w:rsidRDefault="00B064FC">
      <w:pPr>
        <w:spacing w:line="360" w:lineRule="atLeast"/>
        <w:rPr>
          <w:rFonts w:eastAsia="Times New Roman"/>
          <w:szCs w:val="28"/>
        </w:rPr>
      </w:pPr>
      <w:r w:rsidRPr="00BB6C6C">
        <w:rPr>
          <w:rFonts w:eastAsia="Times New Roman"/>
          <w:szCs w:val="28"/>
        </w:rPr>
        <w:tab/>
      </w:r>
      <w:bookmarkStart w:id="102" w:name="dieu_81"/>
      <w:r w:rsidR="00A35772" w:rsidRPr="00BB6C6C">
        <w:rPr>
          <w:rFonts w:eastAsia="Times New Roman" w:hint="eastAsia"/>
          <w:b/>
          <w:bCs/>
          <w:szCs w:val="28"/>
        </w:rPr>
        <w:t>Đ</w:t>
      </w:r>
      <w:r w:rsidR="00A35772" w:rsidRPr="00BB6C6C">
        <w:rPr>
          <w:rFonts w:eastAsia="Times New Roman"/>
          <w:b/>
          <w:bCs/>
          <w:szCs w:val="28"/>
        </w:rPr>
        <w:t xml:space="preserve">iều </w:t>
      </w:r>
      <w:r w:rsidR="003D401A" w:rsidRPr="00BB6C6C">
        <w:rPr>
          <w:rFonts w:eastAsia="Times New Roman"/>
          <w:b/>
          <w:bCs/>
          <w:szCs w:val="28"/>
        </w:rPr>
        <w:t>9</w:t>
      </w:r>
      <w:r w:rsidR="00592927">
        <w:rPr>
          <w:rFonts w:eastAsia="Times New Roman"/>
          <w:b/>
          <w:bCs/>
          <w:szCs w:val="28"/>
        </w:rPr>
        <w:t>0</w:t>
      </w:r>
      <w:r w:rsidR="00A35772" w:rsidRPr="00BB6C6C">
        <w:rPr>
          <w:rFonts w:eastAsia="Times New Roman"/>
          <w:b/>
          <w:bCs/>
          <w:szCs w:val="28"/>
        </w:rPr>
        <w:t>. Quy định chi tiết</w:t>
      </w:r>
      <w:bookmarkEnd w:id="102"/>
    </w:p>
    <w:p w:rsidR="004836D3" w:rsidRPr="00BB6C6C" w:rsidRDefault="00B637AE" w:rsidP="0055017B">
      <w:pPr>
        <w:spacing w:after="240" w:line="360" w:lineRule="atLeast"/>
        <w:ind w:firstLine="720"/>
        <w:rPr>
          <w:rFonts w:eastAsia="Times New Roman"/>
          <w:szCs w:val="28"/>
        </w:rPr>
      </w:pPr>
      <w:r w:rsidRPr="00BB6C6C">
        <w:rPr>
          <w:rFonts w:eastAsia="Times New Roman"/>
          <w:szCs w:val="28"/>
        </w:rPr>
        <w:lastRenderedPageBreak/>
        <w:t>Sửa đổi về thời gian thông qua và có hiệu lực của Luật này.</w:t>
      </w:r>
      <w:r w:rsidR="00A35772" w:rsidRPr="00BB6C6C">
        <w:rPr>
          <w:rFonts w:eastAsia="Times New Roman"/>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D2C22" w:rsidRPr="00D11A34" w:rsidTr="008537C1">
        <w:trPr>
          <w:tblCellSpacing w:w="0" w:type="dxa"/>
        </w:trPr>
        <w:tc>
          <w:tcPr>
            <w:tcW w:w="4428" w:type="dxa"/>
            <w:tcMar>
              <w:top w:w="0" w:type="dxa"/>
              <w:left w:w="108" w:type="dxa"/>
              <w:bottom w:w="0" w:type="dxa"/>
              <w:right w:w="108" w:type="dxa"/>
            </w:tcMar>
            <w:hideMark/>
          </w:tcPr>
          <w:p w:rsidR="005D2C22" w:rsidRPr="00D11A34" w:rsidRDefault="00A35772" w:rsidP="008537C1">
            <w:pPr>
              <w:spacing w:after="100" w:afterAutospacing="1" w:line="240" w:lineRule="auto"/>
              <w:rPr>
                <w:rFonts w:eastAsia="Times New Roman"/>
                <w:szCs w:val="28"/>
              </w:rPr>
            </w:pPr>
            <w:r w:rsidRPr="00A35772">
              <w:rPr>
                <w:rFonts w:eastAsia="Times New Roman"/>
                <w:szCs w:val="28"/>
              </w:rPr>
              <w:t> </w:t>
            </w:r>
          </w:p>
        </w:tc>
        <w:tc>
          <w:tcPr>
            <w:tcW w:w="4428" w:type="dxa"/>
            <w:tcMar>
              <w:top w:w="0" w:type="dxa"/>
              <w:left w:w="108" w:type="dxa"/>
              <w:bottom w:w="0" w:type="dxa"/>
              <w:right w:w="108" w:type="dxa"/>
            </w:tcMar>
            <w:hideMark/>
          </w:tcPr>
          <w:p w:rsidR="008537C1" w:rsidRPr="00D11A34" w:rsidRDefault="00A35772">
            <w:pPr>
              <w:spacing w:after="100" w:afterAutospacing="1" w:line="240" w:lineRule="auto"/>
              <w:jc w:val="center"/>
              <w:rPr>
                <w:rFonts w:eastAsia="Times New Roman"/>
                <w:szCs w:val="28"/>
              </w:rPr>
            </w:pPr>
            <w:r w:rsidRPr="00A35772">
              <w:rPr>
                <w:rFonts w:eastAsia="Times New Roman"/>
                <w:b/>
                <w:bCs/>
                <w:szCs w:val="28"/>
              </w:rPr>
              <w:t>CHỦ TỊCH QUỐC HỘI</w:t>
            </w:r>
            <w:r w:rsidRPr="00A35772">
              <w:rPr>
                <w:rFonts w:eastAsia="Times New Roman"/>
                <w:b/>
                <w:bCs/>
                <w:szCs w:val="28"/>
              </w:rPr>
              <w:br/>
            </w:r>
            <w:r w:rsidRPr="00A35772">
              <w:rPr>
                <w:rFonts w:eastAsia="Times New Roman"/>
                <w:b/>
                <w:bCs/>
                <w:szCs w:val="28"/>
              </w:rPr>
              <w:br/>
            </w:r>
            <w:r w:rsidRPr="00A35772">
              <w:rPr>
                <w:rFonts w:eastAsia="Times New Roman"/>
                <w:b/>
                <w:bCs/>
                <w:szCs w:val="28"/>
              </w:rPr>
              <w:br/>
            </w:r>
            <w:r w:rsidRPr="00A35772">
              <w:rPr>
                <w:rFonts w:eastAsia="Times New Roman"/>
                <w:b/>
                <w:bCs/>
                <w:szCs w:val="28"/>
              </w:rPr>
              <w:br/>
            </w:r>
            <w:r w:rsidRPr="00A35772">
              <w:rPr>
                <w:rFonts w:eastAsia="Times New Roman"/>
                <w:b/>
                <w:bCs/>
                <w:szCs w:val="28"/>
              </w:rPr>
              <w:br/>
            </w:r>
          </w:p>
        </w:tc>
      </w:tr>
    </w:tbl>
    <w:p w:rsidR="005D2C22" w:rsidRPr="00D11A34" w:rsidRDefault="00A35772" w:rsidP="005D2C22">
      <w:pPr>
        <w:spacing w:after="100" w:afterAutospacing="1" w:line="240" w:lineRule="auto"/>
        <w:rPr>
          <w:rFonts w:eastAsia="Times New Roman"/>
          <w:szCs w:val="28"/>
        </w:rPr>
      </w:pPr>
      <w:r w:rsidRPr="00A35772">
        <w:rPr>
          <w:rFonts w:eastAsia="Times New Roman"/>
          <w:szCs w:val="28"/>
        </w:rPr>
        <w:t> </w:t>
      </w:r>
    </w:p>
    <w:p w:rsidR="005D2C22" w:rsidRPr="00D11A34" w:rsidRDefault="005D2C22" w:rsidP="005D2C22">
      <w:pPr>
        <w:rPr>
          <w:szCs w:val="28"/>
        </w:rPr>
      </w:pPr>
    </w:p>
    <w:p w:rsidR="00001298" w:rsidRPr="00D11A34" w:rsidRDefault="00001298" w:rsidP="00F41AE9">
      <w:pPr>
        <w:spacing w:after="100" w:afterAutospacing="1" w:line="240" w:lineRule="auto"/>
        <w:rPr>
          <w:rFonts w:eastAsia="Times New Roman"/>
          <w:i/>
          <w:szCs w:val="28"/>
        </w:rPr>
      </w:pPr>
    </w:p>
    <w:p w:rsidR="00001298" w:rsidRPr="00D11A34" w:rsidRDefault="00001298" w:rsidP="00F41AE9">
      <w:pPr>
        <w:spacing w:after="100" w:afterAutospacing="1" w:line="240" w:lineRule="auto"/>
        <w:rPr>
          <w:rFonts w:eastAsia="Times New Roman"/>
          <w:i/>
          <w:szCs w:val="28"/>
        </w:rPr>
      </w:pPr>
    </w:p>
    <w:p w:rsidR="00001298" w:rsidRPr="00D11A34" w:rsidRDefault="00001298" w:rsidP="00F41AE9">
      <w:pPr>
        <w:spacing w:after="100" w:afterAutospacing="1" w:line="240" w:lineRule="auto"/>
        <w:rPr>
          <w:rFonts w:eastAsia="Times New Roman"/>
          <w:i/>
          <w:szCs w:val="28"/>
        </w:rPr>
      </w:pPr>
    </w:p>
    <w:p w:rsidR="00001298" w:rsidRPr="00D11A34" w:rsidRDefault="00001298" w:rsidP="00F41AE9">
      <w:pPr>
        <w:spacing w:after="100" w:afterAutospacing="1" w:line="240" w:lineRule="auto"/>
        <w:rPr>
          <w:rFonts w:eastAsia="Times New Roman"/>
          <w:i/>
          <w:szCs w:val="28"/>
        </w:rPr>
      </w:pPr>
    </w:p>
    <w:p w:rsidR="00001298" w:rsidRPr="00D11A34" w:rsidRDefault="00001298" w:rsidP="00F41AE9">
      <w:pPr>
        <w:spacing w:after="100" w:afterAutospacing="1" w:line="240" w:lineRule="auto"/>
        <w:rPr>
          <w:rFonts w:eastAsia="Times New Roman"/>
          <w:i/>
          <w:szCs w:val="28"/>
        </w:rPr>
      </w:pPr>
    </w:p>
    <w:p w:rsidR="00001298" w:rsidRPr="00D11A34" w:rsidRDefault="00001298" w:rsidP="00F41AE9">
      <w:pPr>
        <w:spacing w:after="100" w:afterAutospacing="1" w:line="240" w:lineRule="auto"/>
        <w:rPr>
          <w:rFonts w:eastAsia="Times New Roman"/>
          <w:i/>
          <w:szCs w:val="28"/>
        </w:rPr>
      </w:pPr>
    </w:p>
    <w:p w:rsidR="00001298" w:rsidRPr="00D11A34" w:rsidRDefault="00001298" w:rsidP="00F41AE9">
      <w:pPr>
        <w:spacing w:after="100" w:afterAutospacing="1" w:line="240" w:lineRule="auto"/>
        <w:rPr>
          <w:rFonts w:eastAsia="Times New Roman"/>
          <w:i/>
          <w:szCs w:val="28"/>
        </w:rPr>
      </w:pPr>
    </w:p>
    <w:p w:rsidR="00001298" w:rsidRPr="00D11A34" w:rsidRDefault="00001298" w:rsidP="00F41AE9">
      <w:pPr>
        <w:spacing w:after="100" w:afterAutospacing="1" w:line="240" w:lineRule="auto"/>
        <w:rPr>
          <w:rFonts w:eastAsia="Times New Roman"/>
          <w:i/>
          <w:szCs w:val="28"/>
        </w:rPr>
      </w:pPr>
    </w:p>
    <w:p w:rsidR="00001298" w:rsidRPr="00D11A34" w:rsidRDefault="00001298" w:rsidP="00F41AE9">
      <w:pPr>
        <w:spacing w:after="100" w:afterAutospacing="1" w:line="240" w:lineRule="auto"/>
        <w:rPr>
          <w:rFonts w:eastAsia="Times New Roman"/>
          <w:i/>
          <w:szCs w:val="28"/>
        </w:rPr>
      </w:pPr>
    </w:p>
    <w:p w:rsidR="00B17274" w:rsidRDefault="00B17274">
      <w:pPr>
        <w:pStyle w:val="NormalWeb"/>
        <w:spacing w:before="0" w:beforeAutospacing="0" w:after="0" w:afterAutospacing="0" w:line="240" w:lineRule="auto"/>
        <w:jc w:val="center"/>
        <w:outlineLvl w:val="0"/>
        <w:rPr>
          <w:szCs w:val="28"/>
        </w:rPr>
      </w:pPr>
    </w:p>
    <w:sectPr w:rsidR="00B17274" w:rsidSect="000921B9">
      <w:headerReference w:type="default" r:id="rId11"/>
      <w:pgSz w:w="11907" w:h="16840" w:code="9"/>
      <w:pgMar w:top="907"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EBD" w:rsidRDefault="00C62EBD" w:rsidP="00F15A5A">
      <w:pPr>
        <w:spacing w:before="0" w:after="0" w:line="240" w:lineRule="auto"/>
      </w:pPr>
      <w:r>
        <w:separator/>
      </w:r>
    </w:p>
  </w:endnote>
  <w:endnote w:type="continuationSeparator" w:id="0">
    <w:p w:rsidR="00C62EBD" w:rsidRDefault="00C62EBD" w:rsidP="00F15A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EBD" w:rsidRDefault="00C62EBD" w:rsidP="00F15A5A">
      <w:pPr>
        <w:spacing w:before="0" w:after="0" w:line="240" w:lineRule="auto"/>
      </w:pPr>
      <w:r>
        <w:separator/>
      </w:r>
    </w:p>
  </w:footnote>
  <w:footnote w:type="continuationSeparator" w:id="0">
    <w:p w:rsidR="00C62EBD" w:rsidRDefault="00C62EBD" w:rsidP="00F15A5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58771"/>
      <w:docPartObj>
        <w:docPartGallery w:val="Page Numbers (Top of Page)"/>
        <w:docPartUnique/>
      </w:docPartObj>
    </w:sdtPr>
    <w:sdtEndPr>
      <w:rPr>
        <w:noProof/>
      </w:rPr>
    </w:sdtEndPr>
    <w:sdtContent>
      <w:p w:rsidR="00592927" w:rsidRDefault="00592927">
        <w:pPr>
          <w:pStyle w:val="Header"/>
          <w:jc w:val="center"/>
        </w:pPr>
        <w:r>
          <w:fldChar w:fldCharType="begin"/>
        </w:r>
        <w:r>
          <w:instrText xml:space="preserve"> PAGE   \* MERGEFORMAT </w:instrText>
        </w:r>
        <w:r>
          <w:fldChar w:fldCharType="separate"/>
        </w:r>
        <w:r w:rsidR="00A6750E">
          <w:rPr>
            <w:noProof/>
          </w:rPr>
          <w:t>18</w:t>
        </w:r>
        <w:r>
          <w:rPr>
            <w:noProof/>
          </w:rPr>
          <w:fldChar w:fldCharType="end"/>
        </w:r>
      </w:p>
    </w:sdtContent>
  </w:sdt>
  <w:p w:rsidR="00592927" w:rsidRDefault="005929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225"/>
    <w:multiLevelType w:val="hybridMultilevel"/>
    <w:tmpl w:val="C3868BC0"/>
    <w:lvl w:ilvl="0" w:tplc="ACCA6456">
      <w:start w:val="1"/>
      <w:numFmt w:val="lowerLetter"/>
      <w:lvlText w:val="%1)"/>
      <w:lvlJc w:val="left"/>
      <w:pPr>
        <w:ind w:left="1387" w:hanging="825"/>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nsid w:val="156D1AB2"/>
    <w:multiLevelType w:val="hybridMultilevel"/>
    <w:tmpl w:val="B9AEEECE"/>
    <w:lvl w:ilvl="0" w:tplc="96885AC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C36E51"/>
    <w:multiLevelType w:val="hybridMultilevel"/>
    <w:tmpl w:val="C8C0E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91020"/>
    <w:multiLevelType w:val="hybridMultilevel"/>
    <w:tmpl w:val="2946A77A"/>
    <w:lvl w:ilvl="0" w:tplc="9F088016">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CD66C8B"/>
    <w:multiLevelType w:val="hybridMultilevel"/>
    <w:tmpl w:val="9CC81024"/>
    <w:lvl w:ilvl="0" w:tplc="A22ABD4E">
      <w:start w:val="1"/>
      <w:numFmt w:val="decimal"/>
      <w:pStyle w:val="Heading4"/>
      <w:lvlText w:val="Điều %1."/>
      <w:lvlJc w:val="left"/>
      <w:pPr>
        <w:ind w:left="471" w:hanging="358"/>
      </w:pPr>
      <w:rPr>
        <w:rFonts w:ascii="Times New Roman Bold" w:hAnsi="Times New Roman Bold" w:hint="default"/>
        <w:b/>
        <w:i w:val="0"/>
        <w:caps w:val="0"/>
        <w:strike w:val="0"/>
        <w:dstrike w:val="0"/>
        <w:vanish w:val="0"/>
        <w:color w:val="000000"/>
        <w:sz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926555"/>
    <w:multiLevelType w:val="hybridMultilevel"/>
    <w:tmpl w:val="0E4CDEA0"/>
    <w:lvl w:ilvl="0" w:tplc="55E6BDFC">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6017D3C"/>
    <w:multiLevelType w:val="hybridMultilevel"/>
    <w:tmpl w:val="FBAC8A50"/>
    <w:lvl w:ilvl="0" w:tplc="CA304B66">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8D91F5C"/>
    <w:multiLevelType w:val="hybridMultilevel"/>
    <w:tmpl w:val="F926BA52"/>
    <w:lvl w:ilvl="0" w:tplc="1FF8AF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DEC587F"/>
    <w:multiLevelType w:val="hybridMultilevel"/>
    <w:tmpl w:val="0214384C"/>
    <w:lvl w:ilvl="0" w:tplc="2352654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A32FD6"/>
    <w:multiLevelType w:val="hybridMultilevel"/>
    <w:tmpl w:val="5936F3F8"/>
    <w:lvl w:ilvl="0" w:tplc="1A0A3EFC">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3FE21CA"/>
    <w:multiLevelType w:val="hybridMultilevel"/>
    <w:tmpl w:val="579C8372"/>
    <w:lvl w:ilvl="0" w:tplc="C1069D0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B6067B0"/>
    <w:multiLevelType w:val="hybridMultilevel"/>
    <w:tmpl w:val="CD140AFA"/>
    <w:lvl w:ilvl="0" w:tplc="E0E412F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C785B47"/>
    <w:multiLevelType w:val="hybridMultilevel"/>
    <w:tmpl w:val="D98C830E"/>
    <w:lvl w:ilvl="0" w:tplc="01F20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0"/>
  </w:num>
  <w:num w:numId="4">
    <w:abstractNumId w:val="2"/>
  </w:num>
  <w:num w:numId="5">
    <w:abstractNumId w:val="1"/>
  </w:num>
  <w:num w:numId="6">
    <w:abstractNumId w:val="10"/>
  </w:num>
  <w:num w:numId="7">
    <w:abstractNumId w:val="3"/>
  </w:num>
  <w:num w:numId="8">
    <w:abstractNumId w:val="5"/>
  </w:num>
  <w:num w:numId="9">
    <w:abstractNumId w:val="7"/>
  </w:num>
  <w:num w:numId="10">
    <w:abstractNumId w:val="8"/>
  </w:num>
  <w:num w:numId="11">
    <w:abstractNumId w:val="11"/>
  </w:num>
  <w:num w:numId="12">
    <w:abstractNumId w:val="6"/>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6FA9"/>
    <w:rsid w:val="00001298"/>
    <w:rsid w:val="00002B4E"/>
    <w:rsid w:val="00003711"/>
    <w:rsid w:val="00005D29"/>
    <w:rsid w:val="00006D4E"/>
    <w:rsid w:val="00007AB9"/>
    <w:rsid w:val="00010F4E"/>
    <w:rsid w:val="0001173D"/>
    <w:rsid w:val="00012FEB"/>
    <w:rsid w:val="00015231"/>
    <w:rsid w:val="000176F9"/>
    <w:rsid w:val="00033B14"/>
    <w:rsid w:val="00037A5E"/>
    <w:rsid w:val="00040E25"/>
    <w:rsid w:val="00043305"/>
    <w:rsid w:val="00051354"/>
    <w:rsid w:val="000514DF"/>
    <w:rsid w:val="00052CD4"/>
    <w:rsid w:val="000619AB"/>
    <w:rsid w:val="000641B0"/>
    <w:rsid w:val="000665CE"/>
    <w:rsid w:val="00070231"/>
    <w:rsid w:val="00072A19"/>
    <w:rsid w:val="0007418E"/>
    <w:rsid w:val="00074AC1"/>
    <w:rsid w:val="00080156"/>
    <w:rsid w:val="000834F9"/>
    <w:rsid w:val="000859F1"/>
    <w:rsid w:val="000862C7"/>
    <w:rsid w:val="000865F8"/>
    <w:rsid w:val="00090B76"/>
    <w:rsid w:val="00090E2C"/>
    <w:rsid w:val="00091B47"/>
    <w:rsid w:val="000921B9"/>
    <w:rsid w:val="0009424C"/>
    <w:rsid w:val="000A0A92"/>
    <w:rsid w:val="000A26DB"/>
    <w:rsid w:val="000A7100"/>
    <w:rsid w:val="000B5028"/>
    <w:rsid w:val="000B73BC"/>
    <w:rsid w:val="000C1955"/>
    <w:rsid w:val="000C1FEC"/>
    <w:rsid w:val="000C657F"/>
    <w:rsid w:val="000C6AB4"/>
    <w:rsid w:val="000E3732"/>
    <w:rsid w:val="000E581A"/>
    <w:rsid w:val="000F3DF4"/>
    <w:rsid w:val="000F5575"/>
    <w:rsid w:val="001014CA"/>
    <w:rsid w:val="00102252"/>
    <w:rsid w:val="00104F0D"/>
    <w:rsid w:val="00105D67"/>
    <w:rsid w:val="00111C23"/>
    <w:rsid w:val="00112EA4"/>
    <w:rsid w:val="00116E7D"/>
    <w:rsid w:val="00124237"/>
    <w:rsid w:val="001261F7"/>
    <w:rsid w:val="00126BDB"/>
    <w:rsid w:val="00131B2B"/>
    <w:rsid w:val="00135578"/>
    <w:rsid w:val="0015135B"/>
    <w:rsid w:val="00152EFA"/>
    <w:rsid w:val="001543D6"/>
    <w:rsid w:val="00154FF9"/>
    <w:rsid w:val="0015564D"/>
    <w:rsid w:val="00160D08"/>
    <w:rsid w:val="001616FD"/>
    <w:rsid w:val="00165791"/>
    <w:rsid w:val="00173974"/>
    <w:rsid w:val="001745BC"/>
    <w:rsid w:val="00180E82"/>
    <w:rsid w:val="0018329E"/>
    <w:rsid w:val="00190002"/>
    <w:rsid w:val="00190113"/>
    <w:rsid w:val="001950B2"/>
    <w:rsid w:val="00196844"/>
    <w:rsid w:val="00196E97"/>
    <w:rsid w:val="00197F28"/>
    <w:rsid w:val="00197F9D"/>
    <w:rsid w:val="001A3BB2"/>
    <w:rsid w:val="001A4ACF"/>
    <w:rsid w:val="001A53E9"/>
    <w:rsid w:val="001A68C2"/>
    <w:rsid w:val="001B4859"/>
    <w:rsid w:val="001B57B6"/>
    <w:rsid w:val="001C5C89"/>
    <w:rsid w:val="001C7860"/>
    <w:rsid w:val="001D4D60"/>
    <w:rsid w:val="001E1A2D"/>
    <w:rsid w:val="001E490B"/>
    <w:rsid w:val="001E6A66"/>
    <w:rsid w:val="001E7B6C"/>
    <w:rsid w:val="001F0B3F"/>
    <w:rsid w:val="001F3697"/>
    <w:rsid w:val="001F44E2"/>
    <w:rsid w:val="001F68BD"/>
    <w:rsid w:val="00203DEF"/>
    <w:rsid w:val="00204DD2"/>
    <w:rsid w:val="00211B32"/>
    <w:rsid w:val="00212DAD"/>
    <w:rsid w:val="00213705"/>
    <w:rsid w:val="00216CC2"/>
    <w:rsid w:val="00220014"/>
    <w:rsid w:val="00220B01"/>
    <w:rsid w:val="00222E04"/>
    <w:rsid w:val="002261AF"/>
    <w:rsid w:val="00231C9E"/>
    <w:rsid w:val="002323BF"/>
    <w:rsid w:val="00235B2F"/>
    <w:rsid w:val="00236C11"/>
    <w:rsid w:val="00240311"/>
    <w:rsid w:val="00241CA6"/>
    <w:rsid w:val="00246D8E"/>
    <w:rsid w:val="00250C11"/>
    <w:rsid w:val="00252BF8"/>
    <w:rsid w:val="00264DFF"/>
    <w:rsid w:val="00266D9A"/>
    <w:rsid w:val="00270F38"/>
    <w:rsid w:val="00272B65"/>
    <w:rsid w:val="00275E18"/>
    <w:rsid w:val="002811A0"/>
    <w:rsid w:val="0028562E"/>
    <w:rsid w:val="00285F92"/>
    <w:rsid w:val="00287F5B"/>
    <w:rsid w:val="00293F88"/>
    <w:rsid w:val="00293FA1"/>
    <w:rsid w:val="0029493A"/>
    <w:rsid w:val="00295197"/>
    <w:rsid w:val="00295E76"/>
    <w:rsid w:val="00297AE7"/>
    <w:rsid w:val="002A0460"/>
    <w:rsid w:val="002A0776"/>
    <w:rsid w:val="002A1AE5"/>
    <w:rsid w:val="002A3B63"/>
    <w:rsid w:val="002B0420"/>
    <w:rsid w:val="002B4B6B"/>
    <w:rsid w:val="002B61E5"/>
    <w:rsid w:val="002C4431"/>
    <w:rsid w:val="002C7F0F"/>
    <w:rsid w:val="002D35E7"/>
    <w:rsid w:val="002D602B"/>
    <w:rsid w:val="002E2DE1"/>
    <w:rsid w:val="002E3653"/>
    <w:rsid w:val="002E79C5"/>
    <w:rsid w:val="002F48D2"/>
    <w:rsid w:val="002F6596"/>
    <w:rsid w:val="002F6D89"/>
    <w:rsid w:val="002F6FA9"/>
    <w:rsid w:val="0030339D"/>
    <w:rsid w:val="00304231"/>
    <w:rsid w:val="003149CE"/>
    <w:rsid w:val="003158DD"/>
    <w:rsid w:val="00316294"/>
    <w:rsid w:val="00320A83"/>
    <w:rsid w:val="00322AE0"/>
    <w:rsid w:val="003247D6"/>
    <w:rsid w:val="003248E4"/>
    <w:rsid w:val="003327E0"/>
    <w:rsid w:val="00333E15"/>
    <w:rsid w:val="00333F8E"/>
    <w:rsid w:val="00335629"/>
    <w:rsid w:val="003405C7"/>
    <w:rsid w:val="00346C3E"/>
    <w:rsid w:val="003473DD"/>
    <w:rsid w:val="003526D2"/>
    <w:rsid w:val="00353013"/>
    <w:rsid w:val="00360A0C"/>
    <w:rsid w:val="00362578"/>
    <w:rsid w:val="003701C8"/>
    <w:rsid w:val="0037102B"/>
    <w:rsid w:val="00373329"/>
    <w:rsid w:val="00373D08"/>
    <w:rsid w:val="00374443"/>
    <w:rsid w:val="00375727"/>
    <w:rsid w:val="003776E7"/>
    <w:rsid w:val="00381503"/>
    <w:rsid w:val="0038730A"/>
    <w:rsid w:val="00391163"/>
    <w:rsid w:val="00393137"/>
    <w:rsid w:val="00395F49"/>
    <w:rsid w:val="003976DA"/>
    <w:rsid w:val="003A03C6"/>
    <w:rsid w:val="003A1A85"/>
    <w:rsid w:val="003A2055"/>
    <w:rsid w:val="003A3CF2"/>
    <w:rsid w:val="003A40E6"/>
    <w:rsid w:val="003A429B"/>
    <w:rsid w:val="003A5F11"/>
    <w:rsid w:val="003A618C"/>
    <w:rsid w:val="003A65CA"/>
    <w:rsid w:val="003B07F1"/>
    <w:rsid w:val="003B2DB1"/>
    <w:rsid w:val="003B43EC"/>
    <w:rsid w:val="003B5D1B"/>
    <w:rsid w:val="003B5ED5"/>
    <w:rsid w:val="003B6835"/>
    <w:rsid w:val="003B70EC"/>
    <w:rsid w:val="003C0B09"/>
    <w:rsid w:val="003C0D17"/>
    <w:rsid w:val="003C1101"/>
    <w:rsid w:val="003C1D2F"/>
    <w:rsid w:val="003C21E2"/>
    <w:rsid w:val="003C61BC"/>
    <w:rsid w:val="003C6297"/>
    <w:rsid w:val="003D1647"/>
    <w:rsid w:val="003D2125"/>
    <w:rsid w:val="003D401A"/>
    <w:rsid w:val="003D4F87"/>
    <w:rsid w:val="003D6A73"/>
    <w:rsid w:val="003D7B04"/>
    <w:rsid w:val="003E025D"/>
    <w:rsid w:val="003E3D5D"/>
    <w:rsid w:val="003E4033"/>
    <w:rsid w:val="003E4814"/>
    <w:rsid w:val="003E5BDB"/>
    <w:rsid w:val="003F2A59"/>
    <w:rsid w:val="003F7251"/>
    <w:rsid w:val="00400E97"/>
    <w:rsid w:val="00403321"/>
    <w:rsid w:val="00407175"/>
    <w:rsid w:val="00412C52"/>
    <w:rsid w:val="00420A51"/>
    <w:rsid w:val="004247A0"/>
    <w:rsid w:val="00425116"/>
    <w:rsid w:val="00425229"/>
    <w:rsid w:val="004252BA"/>
    <w:rsid w:val="00427BE2"/>
    <w:rsid w:val="0043773C"/>
    <w:rsid w:val="00440A4D"/>
    <w:rsid w:val="00441F26"/>
    <w:rsid w:val="00444406"/>
    <w:rsid w:val="00454CCA"/>
    <w:rsid w:val="004571EC"/>
    <w:rsid w:val="00457D0F"/>
    <w:rsid w:val="0046045C"/>
    <w:rsid w:val="004614F3"/>
    <w:rsid w:val="00461980"/>
    <w:rsid w:val="00464CF4"/>
    <w:rsid w:val="0047121E"/>
    <w:rsid w:val="00471ADE"/>
    <w:rsid w:val="00473BA6"/>
    <w:rsid w:val="00473DD2"/>
    <w:rsid w:val="004774D4"/>
    <w:rsid w:val="004836D3"/>
    <w:rsid w:val="00484528"/>
    <w:rsid w:val="0048514E"/>
    <w:rsid w:val="00486A6D"/>
    <w:rsid w:val="00491F53"/>
    <w:rsid w:val="00494A9A"/>
    <w:rsid w:val="004A1390"/>
    <w:rsid w:val="004A2958"/>
    <w:rsid w:val="004A3AE1"/>
    <w:rsid w:val="004A5881"/>
    <w:rsid w:val="004A7274"/>
    <w:rsid w:val="004B406C"/>
    <w:rsid w:val="004B47F9"/>
    <w:rsid w:val="004B6508"/>
    <w:rsid w:val="004C19BF"/>
    <w:rsid w:val="004C22D1"/>
    <w:rsid w:val="004D2C98"/>
    <w:rsid w:val="004D4FFF"/>
    <w:rsid w:val="004E52B4"/>
    <w:rsid w:val="004E7AFB"/>
    <w:rsid w:val="004E7D8D"/>
    <w:rsid w:val="004F0977"/>
    <w:rsid w:val="004F13D9"/>
    <w:rsid w:val="004F1520"/>
    <w:rsid w:val="004F1773"/>
    <w:rsid w:val="004F196B"/>
    <w:rsid w:val="004F1F12"/>
    <w:rsid w:val="004F20FF"/>
    <w:rsid w:val="004F2225"/>
    <w:rsid w:val="004F24C4"/>
    <w:rsid w:val="004F7708"/>
    <w:rsid w:val="0050088D"/>
    <w:rsid w:val="00503B65"/>
    <w:rsid w:val="005048A8"/>
    <w:rsid w:val="00504FAA"/>
    <w:rsid w:val="005110FA"/>
    <w:rsid w:val="00511670"/>
    <w:rsid w:val="00512528"/>
    <w:rsid w:val="00514C8A"/>
    <w:rsid w:val="00520D92"/>
    <w:rsid w:val="00521F2D"/>
    <w:rsid w:val="00526172"/>
    <w:rsid w:val="00526698"/>
    <w:rsid w:val="00527180"/>
    <w:rsid w:val="00527F5E"/>
    <w:rsid w:val="005307CB"/>
    <w:rsid w:val="0053329A"/>
    <w:rsid w:val="005442A4"/>
    <w:rsid w:val="00546AFF"/>
    <w:rsid w:val="0055017B"/>
    <w:rsid w:val="0055301E"/>
    <w:rsid w:val="005538BB"/>
    <w:rsid w:val="00567A6E"/>
    <w:rsid w:val="00571275"/>
    <w:rsid w:val="00572DD2"/>
    <w:rsid w:val="00574452"/>
    <w:rsid w:val="00580033"/>
    <w:rsid w:val="005809F5"/>
    <w:rsid w:val="005840E4"/>
    <w:rsid w:val="00592927"/>
    <w:rsid w:val="00596D71"/>
    <w:rsid w:val="005972E7"/>
    <w:rsid w:val="005A155D"/>
    <w:rsid w:val="005A47CD"/>
    <w:rsid w:val="005A4E96"/>
    <w:rsid w:val="005A63B7"/>
    <w:rsid w:val="005A755F"/>
    <w:rsid w:val="005B11FB"/>
    <w:rsid w:val="005B38CD"/>
    <w:rsid w:val="005B3CCC"/>
    <w:rsid w:val="005B53F0"/>
    <w:rsid w:val="005B578B"/>
    <w:rsid w:val="005C03BF"/>
    <w:rsid w:val="005C159D"/>
    <w:rsid w:val="005C6F7C"/>
    <w:rsid w:val="005D2C22"/>
    <w:rsid w:val="005D7969"/>
    <w:rsid w:val="005E63AA"/>
    <w:rsid w:val="005E7D4C"/>
    <w:rsid w:val="005F25C7"/>
    <w:rsid w:val="005F5570"/>
    <w:rsid w:val="00605769"/>
    <w:rsid w:val="006109AC"/>
    <w:rsid w:val="00613C7A"/>
    <w:rsid w:val="00617F06"/>
    <w:rsid w:val="0062254B"/>
    <w:rsid w:val="00626B92"/>
    <w:rsid w:val="00626E31"/>
    <w:rsid w:val="0062737A"/>
    <w:rsid w:val="00631461"/>
    <w:rsid w:val="00633525"/>
    <w:rsid w:val="00634CBA"/>
    <w:rsid w:val="00636991"/>
    <w:rsid w:val="00636DD8"/>
    <w:rsid w:val="00637B30"/>
    <w:rsid w:val="006444DF"/>
    <w:rsid w:val="006513F2"/>
    <w:rsid w:val="0065574F"/>
    <w:rsid w:val="006572F2"/>
    <w:rsid w:val="0065751E"/>
    <w:rsid w:val="00660AA2"/>
    <w:rsid w:val="0066101A"/>
    <w:rsid w:val="0066207A"/>
    <w:rsid w:val="006634BE"/>
    <w:rsid w:val="00671C4E"/>
    <w:rsid w:val="00672A76"/>
    <w:rsid w:val="00675140"/>
    <w:rsid w:val="006778F5"/>
    <w:rsid w:val="00684D11"/>
    <w:rsid w:val="00692746"/>
    <w:rsid w:val="006A0297"/>
    <w:rsid w:val="006A78C3"/>
    <w:rsid w:val="006B17B8"/>
    <w:rsid w:val="006B3D93"/>
    <w:rsid w:val="006B4A3A"/>
    <w:rsid w:val="006B4BB0"/>
    <w:rsid w:val="006B5E3B"/>
    <w:rsid w:val="006B6028"/>
    <w:rsid w:val="006C0669"/>
    <w:rsid w:val="006C33D2"/>
    <w:rsid w:val="006C618A"/>
    <w:rsid w:val="006C6760"/>
    <w:rsid w:val="006C7D58"/>
    <w:rsid w:val="006D1AEA"/>
    <w:rsid w:val="006D394E"/>
    <w:rsid w:val="006D4E79"/>
    <w:rsid w:val="006D64F5"/>
    <w:rsid w:val="006E0704"/>
    <w:rsid w:val="006E2515"/>
    <w:rsid w:val="006E2C4E"/>
    <w:rsid w:val="006E34A2"/>
    <w:rsid w:val="006E6A25"/>
    <w:rsid w:val="006F40C3"/>
    <w:rsid w:val="006F48E3"/>
    <w:rsid w:val="006F5259"/>
    <w:rsid w:val="007005BA"/>
    <w:rsid w:val="00704C47"/>
    <w:rsid w:val="00705C4C"/>
    <w:rsid w:val="00706E75"/>
    <w:rsid w:val="00711CFA"/>
    <w:rsid w:val="00713CFF"/>
    <w:rsid w:val="007155BB"/>
    <w:rsid w:val="00720ED4"/>
    <w:rsid w:val="007243DB"/>
    <w:rsid w:val="0072494B"/>
    <w:rsid w:val="00726333"/>
    <w:rsid w:val="00727B66"/>
    <w:rsid w:val="0073237B"/>
    <w:rsid w:val="00732FDC"/>
    <w:rsid w:val="007332EF"/>
    <w:rsid w:val="00740051"/>
    <w:rsid w:val="007427F6"/>
    <w:rsid w:val="00751386"/>
    <w:rsid w:val="00754F32"/>
    <w:rsid w:val="00757619"/>
    <w:rsid w:val="00761BD2"/>
    <w:rsid w:val="00764478"/>
    <w:rsid w:val="007657F0"/>
    <w:rsid w:val="00766E95"/>
    <w:rsid w:val="007723E3"/>
    <w:rsid w:val="00773F93"/>
    <w:rsid w:val="00777A45"/>
    <w:rsid w:val="0078010D"/>
    <w:rsid w:val="007813A9"/>
    <w:rsid w:val="00784036"/>
    <w:rsid w:val="00786CCA"/>
    <w:rsid w:val="00790540"/>
    <w:rsid w:val="00794A54"/>
    <w:rsid w:val="007963C1"/>
    <w:rsid w:val="00797D90"/>
    <w:rsid w:val="007A11D2"/>
    <w:rsid w:val="007A1289"/>
    <w:rsid w:val="007A6E9A"/>
    <w:rsid w:val="007B1CF0"/>
    <w:rsid w:val="007B25C6"/>
    <w:rsid w:val="007B4E68"/>
    <w:rsid w:val="007C01B3"/>
    <w:rsid w:val="007C1506"/>
    <w:rsid w:val="007C262A"/>
    <w:rsid w:val="007C30FE"/>
    <w:rsid w:val="007D03BA"/>
    <w:rsid w:val="007D0FA0"/>
    <w:rsid w:val="007D1B5C"/>
    <w:rsid w:val="007E0A91"/>
    <w:rsid w:val="007E0CCE"/>
    <w:rsid w:val="007E57D4"/>
    <w:rsid w:val="007F066E"/>
    <w:rsid w:val="007F7171"/>
    <w:rsid w:val="00803BE5"/>
    <w:rsid w:val="00806CDF"/>
    <w:rsid w:val="0081474C"/>
    <w:rsid w:val="00821DC9"/>
    <w:rsid w:val="00823FA3"/>
    <w:rsid w:val="008244D0"/>
    <w:rsid w:val="00824BF7"/>
    <w:rsid w:val="0082681A"/>
    <w:rsid w:val="0083205A"/>
    <w:rsid w:val="00845FF7"/>
    <w:rsid w:val="008461EA"/>
    <w:rsid w:val="008537C1"/>
    <w:rsid w:val="00855486"/>
    <w:rsid w:val="00857826"/>
    <w:rsid w:val="008600B3"/>
    <w:rsid w:val="008662C1"/>
    <w:rsid w:val="00866762"/>
    <w:rsid w:val="00873098"/>
    <w:rsid w:val="00874B0A"/>
    <w:rsid w:val="00874FDE"/>
    <w:rsid w:val="008825A0"/>
    <w:rsid w:val="008857FC"/>
    <w:rsid w:val="00885ADB"/>
    <w:rsid w:val="008908D7"/>
    <w:rsid w:val="00890BB8"/>
    <w:rsid w:val="00893A07"/>
    <w:rsid w:val="00894A17"/>
    <w:rsid w:val="0089534A"/>
    <w:rsid w:val="00895F0A"/>
    <w:rsid w:val="00896991"/>
    <w:rsid w:val="008A5E19"/>
    <w:rsid w:val="008B3047"/>
    <w:rsid w:val="008B7CFC"/>
    <w:rsid w:val="008B7FEA"/>
    <w:rsid w:val="008C0020"/>
    <w:rsid w:val="008C152C"/>
    <w:rsid w:val="008C33FE"/>
    <w:rsid w:val="008C6A45"/>
    <w:rsid w:val="008D1ADD"/>
    <w:rsid w:val="008D273D"/>
    <w:rsid w:val="008D40AE"/>
    <w:rsid w:val="008D5D26"/>
    <w:rsid w:val="008E7DC9"/>
    <w:rsid w:val="008F12EA"/>
    <w:rsid w:val="008F5AFF"/>
    <w:rsid w:val="008F7814"/>
    <w:rsid w:val="00901923"/>
    <w:rsid w:val="00906CC1"/>
    <w:rsid w:val="00913F01"/>
    <w:rsid w:val="0091496A"/>
    <w:rsid w:val="009227C7"/>
    <w:rsid w:val="00923D4B"/>
    <w:rsid w:val="00923E6D"/>
    <w:rsid w:val="009260C6"/>
    <w:rsid w:val="00931E04"/>
    <w:rsid w:val="0093609C"/>
    <w:rsid w:val="009376C5"/>
    <w:rsid w:val="0094569A"/>
    <w:rsid w:val="009458B5"/>
    <w:rsid w:val="009459F7"/>
    <w:rsid w:val="00946467"/>
    <w:rsid w:val="009509F4"/>
    <w:rsid w:val="009523FF"/>
    <w:rsid w:val="00954280"/>
    <w:rsid w:val="009577CF"/>
    <w:rsid w:val="00963832"/>
    <w:rsid w:val="00973EAE"/>
    <w:rsid w:val="009814EC"/>
    <w:rsid w:val="00983AD7"/>
    <w:rsid w:val="0098492C"/>
    <w:rsid w:val="009855B8"/>
    <w:rsid w:val="009A0A39"/>
    <w:rsid w:val="009B2C33"/>
    <w:rsid w:val="009B5C5A"/>
    <w:rsid w:val="009B7B30"/>
    <w:rsid w:val="009C02DF"/>
    <w:rsid w:val="009C192D"/>
    <w:rsid w:val="009C2BDB"/>
    <w:rsid w:val="009C37CC"/>
    <w:rsid w:val="009C5677"/>
    <w:rsid w:val="009D7988"/>
    <w:rsid w:val="009E0BAB"/>
    <w:rsid w:val="009E1A68"/>
    <w:rsid w:val="009E78C3"/>
    <w:rsid w:val="009F0D23"/>
    <w:rsid w:val="00A000DE"/>
    <w:rsid w:val="00A01CD2"/>
    <w:rsid w:val="00A05351"/>
    <w:rsid w:val="00A0697D"/>
    <w:rsid w:val="00A127BD"/>
    <w:rsid w:val="00A12869"/>
    <w:rsid w:val="00A1542E"/>
    <w:rsid w:val="00A15BE7"/>
    <w:rsid w:val="00A15E06"/>
    <w:rsid w:val="00A22FD7"/>
    <w:rsid w:val="00A313D6"/>
    <w:rsid w:val="00A35772"/>
    <w:rsid w:val="00A36AF6"/>
    <w:rsid w:val="00A41AE1"/>
    <w:rsid w:val="00A47E97"/>
    <w:rsid w:val="00A51A53"/>
    <w:rsid w:val="00A5212A"/>
    <w:rsid w:val="00A5342B"/>
    <w:rsid w:val="00A542FA"/>
    <w:rsid w:val="00A568E2"/>
    <w:rsid w:val="00A605D3"/>
    <w:rsid w:val="00A671E1"/>
    <w:rsid w:val="00A6750E"/>
    <w:rsid w:val="00A700F1"/>
    <w:rsid w:val="00A7024B"/>
    <w:rsid w:val="00A71713"/>
    <w:rsid w:val="00A71BB3"/>
    <w:rsid w:val="00A722BB"/>
    <w:rsid w:val="00A72774"/>
    <w:rsid w:val="00A744EB"/>
    <w:rsid w:val="00A87904"/>
    <w:rsid w:val="00A92DB1"/>
    <w:rsid w:val="00A94D1D"/>
    <w:rsid w:val="00AA2A62"/>
    <w:rsid w:val="00AA4820"/>
    <w:rsid w:val="00AA5298"/>
    <w:rsid w:val="00AA585A"/>
    <w:rsid w:val="00AA6A5A"/>
    <w:rsid w:val="00AA70B7"/>
    <w:rsid w:val="00AB2FAB"/>
    <w:rsid w:val="00AB58F9"/>
    <w:rsid w:val="00AC0F06"/>
    <w:rsid w:val="00AC19D2"/>
    <w:rsid w:val="00AC3171"/>
    <w:rsid w:val="00AC39A6"/>
    <w:rsid w:val="00AC67BC"/>
    <w:rsid w:val="00AC77E9"/>
    <w:rsid w:val="00AC7F07"/>
    <w:rsid w:val="00AD0222"/>
    <w:rsid w:val="00AD11F2"/>
    <w:rsid w:val="00AD18D9"/>
    <w:rsid w:val="00AD3A8D"/>
    <w:rsid w:val="00AD5E64"/>
    <w:rsid w:val="00AE24BC"/>
    <w:rsid w:val="00AE2549"/>
    <w:rsid w:val="00AE266B"/>
    <w:rsid w:val="00AE4684"/>
    <w:rsid w:val="00AF1116"/>
    <w:rsid w:val="00AF2BFB"/>
    <w:rsid w:val="00AF2E65"/>
    <w:rsid w:val="00AF3317"/>
    <w:rsid w:val="00AF4355"/>
    <w:rsid w:val="00AF5300"/>
    <w:rsid w:val="00AF5FB1"/>
    <w:rsid w:val="00AF633B"/>
    <w:rsid w:val="00B009E8"/>
    <w:rsid w:val="00B04F8D"/>
    <w:rsid w:val="00B05840"/>
    <w:rsid w:val="00B05BCB"/>
    <w:rsid w:val="00B064FC"/>
    <w:rsid w:val="00B115B4"/>
    <w:rsid w:val="00B11D57"/>
    <w:rsid w:val="00B14ADB"/>
    <w:rsid w:val="00B16CD2"/>
    <w:rsid w:val="00B17274"/>
    <w:rsid w:val="00B236EB"/>
    <w:rsid w:val="00B31F94"/>
    <w:rsid w:val="00B325D4"/>
    <w:rsid w:val="00B41000"/>
    <w:rsid w:val="00B449E5"/>
    <w:rsid w:val="00B52910"/>
    <w:rsid w:val="00B5559B"/>
    <w:rsid w:val="00B5692D"/>
    <w:rsid w:val="00B61095"/>
    <w:rsid w:val="00B6175D"/>
    <w:rsid w:val="00B61F04"/>
    <w:rsid w:val="00B62F54"/>
    <w:rsid w:val="00B637AE"/>
    <w:rsid w:val="00B65016"/>
    <w:rsid w:val="00B66846"/>
    <w:rsid w:val="00B677E6"/>
    <w:rsid w:val="00B7056C"/>
    <w:rsid w:val="00B71893"/>
    <w:rsid w:val="00B8055D"/>
    <w:rsid w:val="00B836AF"/>
    <w:rsid w:val="00B83C0E"/>
    <w:rsid w:val="00B85389"/>
    <w:rsid w:val="00B914B1"/>
    <w:rsid w:val="00B929C3"/>
    <w:rsid w:val="00B92C0C"/>
    <w:rsid w:val="00B92C79"/>
    <w:rsid w:val="00B9544D"/>
    <w:rsid w:val="00B96D4F"/>
    <w:rsid w:val="00B97872"/>
    <w:rsid w:val="00BA1A70"/>
    <w:rsid w:val="00BA1FA5"/>
    <w:rsid w:val="00BA46F1"/>
    <w:rsid w:val="00BA5E78"/>
    <w:rsid w:val="00BB0C0C"/>
    <w:rsid w:val="00BB2650"/>
    <w:rsid w:val="00BB5FF8"/>
    <w:rsid w:val="00BB62FC"/>
    <w:rsid w:val="00BB6C6C"/>
    <w:rsid w:val="00BB7026"/>
    <w:rsid w:val="00BC1AF1"/>
    <w:rsid w:val="00BC4815"/>
    <w:rsid w:val="00BC5561"/>
    <w:rsid w:val="00BC6F33"/>
    <w:rsid w:val="00BD25E5"/>
    <w:rsid w:val="00BD34DD"/>
    <w:rsid w:val="00BE15AF"/>
    <w:rsid w:val="00BE2458"/>
    <w:rsid w:val="00BE2EBB"/>
    <w:rsid w:val="00BF00E5"/>
    <w:rsid w:val="00BF0848"/>
    <w:rsid w:val="00BF17DD"/>
    <w:rsid w:val="00BF23C0"/>
    <w:rsid w:val="00BF3760"/>
    <w:rsid w:val="00BF479D"/>
    <w:rsid w:val="00BF55D6"/>
    <w:rsid w:val="00C003C0"/>
    <w:rsid w:val="00C00BEC"/>
    <w:rsid w:val="00C02D49"/>
    <w:rsid w:val="00C04B0D"/>
    <w:rsid w:val="00C057F8"/>
    <w:rsid w:val="00C0582C"/>
    <w:rsid w:val="00C058FC"/>
    <w:rsid w:val="00C05DE8"/>
    <w:rsid w:val="00C11CF0"/>
    <w:rsid w:val="00C13584"/>
    <w:rsid w:val="00C17201"/>
    <w:rsid w:val="00C23147"/>
    <w:rsid w:val="00C253B0"/>
    <w:rsid w:val="00C31A0C"/>
    <w:rsid w:val="00C378DF"/>
    <w:rsid w:val="00C37C7F"/>
    <w:rsid w:val="00C41198"/>
    <w:rsid w:val="00C43A22"/>
    <w:rsid w:val="00C5036A"/>
    <w:rsid w:val="00C515DC"/>
    <w:rsid w:val="00C61F1D"/>
    <w:rsid w:val="00C628CF"/>
    <w:rsid w:val="00C62EBD"/>
    <w:rsid w:val="00C66ADF"/>
    <w:rsid w:val="00C72CDD"/>
    <w:rsid w:val="00C73209"/>
    <w:rsid w:val="00C81DCB"/>
    <w:rsid w:val="00C82D8C"/>
    <w:rsid w:val="00C83D74"/>
    <w:rsid w:val="00C863FE"/>
    <w:rsid w:val="00C93F0E"/>
    <w:rsid w:val="00C977D5"/>
    <w:rsid w:val="00CA0ABA"/>
    <w:rsid w:val="00CA215C"/>
    <w:rsid w:val="00CA243D"/>
    <w:rsid w:val="00CA64CD"/>
    <w:rsid w:val="00CB54B2"/>
    <w:rsid w:val="00CC50E5"/>
    <w:rsid w:val="00CC730E"/>
    <w:rsid w:val="00CD3969"/>
    <w:rsid w:val="00CD6EA3"/>
    <w:rsid w:val="00CD7ADE"/>
    <w:rsid w:val="00CE61FF"/>
    <w:rsid w:val="00CE7AC3"/>
    <w:rsid w:val="00CF33C3"/>
    <w:rsid w:val="00CF3581"/>
    <w:rsid w:val="00CF40EE"/>
    <w:rsid w:val="00CF5415"/>
    <w:rsid w:val="00D0059C"/>
    <w:rsid w:val="00D00C32"/>
    <w:rsid w:val="00D03BB6"/>
    <w:rsid w:val="00D05912"/>
    <w:rsid w:val="00D063AE"/>
    <w:rsid w:val="00D11032"/>
    <w:rsid w:val="00D11730"/>
    <w:rsid w:val="00D11A34"/>
    <w:rsid w:val="00D13E32"/>
    <w:rsid w:val="00D15419"/>
    <w:rsid w:val="00D21323"/>
    <w:rsid w:val="00D23837"/>
    <w:rsid w:val="00D24BCF"/>
    <w:rsid w:val="00D24FC2"/>
    <w:rsid w:val="00D27197"/>
    <w:rsid w:val="00D402A2"/>
    <w:rsid w:val="00D44461"/>
    <w:rsid w:val="00D44605"/>
    <w:rsid w:val="00D471EA"/>
    <w:rsid w:val="00D5654B"/>
    <w:rsid w:val="00D602AB"/>
    <w:rsid w:val="00D64008"/>
    <w:rsid w:val="00D64C01"/>
    <w:rsid w:val="00D654AF"/>
    <w:rsid w:val="00D70CB3"/>
    <w:rsid w:val="00D70FA1"/>
    <w:rsid w:val="00D71C6D"/>
    <w:rsid w:val="00D7399B"/>
    <w:rsid w:val="00D76362"/>
    <w:rsid w:val="00D804DE"/>
    <w:rsid w:val="00D81C2E"/>
    <w:rsid w:val="00D824D3"/>
    <w:rsid w:val="00D90092"/>
    <w:rsid w:val="00D94A34"/>
    <w:rsid w:val="00DB204A"/>
    <w:rsid w:val="00DB2D9A"/>
    <w:rsid w:val="00DB5C6D"/>
    <w:rsid w:val="00DC307F"/>
    <w:rsid w:val="00DC7975"/>
    <w:rsid w:val="00DD27F3"/>
    <w:rsid w:val="00DD29A7"/>
    <w:rsid w:val="00DD3BBC"/>
    <w:rsid w:val="00DD4515"/>
    <w:rsid w:val="00DD70AA"/>
    <w:rsid w:val="00DE53EB"/>
    <w:rsid w:val="00DF1BA3"/>
    <w:rsid w:val="00DF39D0"/>
    <w:rsid w:val="00DF57AE"/>
    <w:rsid w:val="00DF71BA"/>
    <w:rsid w:val="00E01025"/>
    <w:rsid w:val="00E05DBE"/>
    <w:rsid w:val="00E126B1"/>
    <w:rsid w:val="00E16D14"/>
    <w:rsid w:val="00E20FA5"/>
    <w:rsid w:val="00E2107B"/>
    <w:rsid w:val="00E239D7"/>
    <w:rsid w:val="00E3328F"/>
    <w:rsid w:val="00E40597"/>
    <w:rsid w:val="00E40996"/>
    <w:rsid w:val="00E40AAD"/>
    <w:rsid w:val="00E43FE3"/>
    <w:rsid w:val="00E44930"/>
    <w:rsid w:val="00E47CE7"/>
    <w:rsid w:val="00E51C68"/>
    <w:rsid w:val="00E54965"/>
    <w:rsid w:val="00E54F4E"/>
    <w:rsid w:val="00E61961"/>
    <w:rsid w:val="00E633C3"/>
    <w:rsid w:val="00E63957"/>
    <w:rsid w:val="00E6597D"/>
    <w:rsid w:val="00E66A2E"/>
    <w:rsid w:val="00E67926"/>
    <w:rsid w:val="00E67CA0"/>
    <w:rsid w:val="00E702AB"/>
    <w:rsid w:val="00E74314"/>
    <w:rsid w:val="00E8323A"/>
    <w:rsid w:val="00E86C84"/>
    <w:rsid w:val="00E876EB"/>
    <w:rsid w:val="00E9005C"/>
    <w:rsid w:val="00E927AB"/>
    <w:rsid w:val="00E93C4F"/>
    <w:rsid w:val="00EA1629"/>
    <w:rsid w:val="00EB3A6D"/>
    <w:rsid w:val="00EC10C2"/>
    <w:rsid w:val="00EC3C26"/>
    <w:rsid w:val="00ED2F02"/>
    <w:rsid w:val="00ED33CB"/>
    <w:rsid w:val="00ED56B3"/>
    <w:rsid w:val="00ED5BCF"/>
    <w:rsid w:val="00EE2586"/>
    <w:rsid w:val="00EE6487"/>
    <w:rsid w:val="00EE6ED9"/>
    <w:rsid w:val="00EF1734"/>
    <w:rsid w:val="00EF5192"/>
    <w:rsid w:val="00EF5A5F"/>
    <w:rsid w:val="00EF688F"/>
    <w:rsid w:val="00F03474"/>
    <w:rsid w:val="00F06248"/>
    <w:rsid w:val="00F06756"/>
    <w:rsid w:val="00F1045F"/>
    <w:rsid w:val="00F13797"/>
    <w:rsid w:val="00F13B97"/>
    <w:rsid w:val="00F15A5A"/>
    <w:rsid w:val="00F167CE"/>
    <w:rsid w:val="00F2020D"/>
    <w:rsid w:val="00F214C9"/>
    <w:rsid w:val="00F2159B"/>
    <w:rsid w:val="00F21E8D"/>
    <w:rsid w:val="00F31409"/>
    <w:rsid w:val="00F37918"/>
    <w:rsid w:val="00F37AA3"/>
    <w:rsid w:val="00F409E3"/>
    <w:rsid w:val="00F41AE9"/>
    <w:rsid w:val="00F433B0"/>
    <w:rsid w:val="00F62531"/>
    <w:rsid w:val="00F7039A"/>
    <w:rsid w:val="00F7073B"/>
    <w:rsid w:val="00F70F54"/>
    <w:rsid w:val="00F71FC5"/>
    <w:rsid w:val="00F73071"/>
    <w:rsid w:val="00F73513"/>
    <w:rsid w:val="00F7792F"/>
    <w:rsid w:val="00F87112"/>
    <w:rsid w:val="00F93679"/>
    <w:rsid w:val="00F95E89"/>
    <w:rsid w:val="00F968DD"/>
    <w:rsid w:val="00FA1E1B"/>
    <w:rsid w:val="00FA5910"/>
    <w:rsid w:val="00FA7CCC"/>
    <w:rsid w:val="00FB028A"/>
    <w:rsid w:val="00FB4975"/>
    <w:rsid w:val="00FB4B53"/>
    <w:rsid w:val="00FC1332"/>
    <w:rsid w:val="00FC4720"/>
    <w:rsid w:val="00FC5C50"/>
    <w:rsid w:val="00FD163A"/>
    <w:rsid w:val="00FE066A"/>
    <w:rsid w:val="00FE232E"/>
    <w:rsid w:val="00FE2F43"/>
    <w:rsid w:val="00FE3F43"/>
    <w:rsid w:val="00FE6FE7"/>
    <w:rsid w:val="00FE718E"/>
    <w:rsid w:val="00FF0244"/>
    <w:rsid w:val="00FF12B0"/>
    <w:rsid w:val="00FF13B5"/>
    <w:rsid w:val="00FF43F3"/>
    <w:rsid w:val="00FF5688"/>
    <w:rsid w:val="00FF7469"/>
    <w:rsid w:val="00FF76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7"/>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FA9"/>
    <w:pPr>
      <w:spacing w:before="120" w:after="120" w:line="276" w:lineRule="auto"/>
      <w:jc w:val="both"/>
    </w:pPr>
    <w:rPr>
      <w:rFonts w:ascii="Times New Roman" w:hAnsi="Times New Roman" w:cs="Times New Roman"/>
      <w:sz w:val="28"/>
      <w:szCs w:val="22"/>
    </w:rPr>
  </w:style>
  <w:style w:type="paragraph" w:styleId="Heading1">
    <w:name w:val="heading 1"/>
    <w:basedOn w:val="Normal"/>
    <w:next w:val="Normal"/>
    <w:link w:val="Heading1Char"/>
    <w:uiPriority w:val="9"/>
    <w:qFormat/>
    <w:rsid w:val="00894A17"/>
    <w:pPr>
      <w:widowControl w:val="0"/>
      <w:spacing w:after="360" w:line="264" w:lineRule="auto"/>
      <w:jc w:val="center"/>
      <w:outlineLvl w:val="0"/>
    </w:pPr>
    <w:rPr>
      <w:rFonts w:ascii="Times New Roman Bold" w:eastAsia="Times New Roman" w:hAnsi="Times New Roman Bold" w:cs="Times New Roman (Headings CS)"/>
      <w:b/>
      <w:bCs/>
      <w:kern w:val="32"/>
      <w:szCs w:val="32"/>
    </w:rPr>
  </w:style>
  <w:style w:type="paragraph" w:styleId="Heading2">
    <w:name w:val="heading 2"/>
    <w:basedOn w:val="Normal"/>
    <w:next w:val="Normal"/>
    <w:link w:val="Heading2Char"/>
    <w:uiPriority w:val="9"/>
    <w:unhideWhenUsed/>
    <w:qFormat/>
    <w:rsid w:val="00894A17"/>
    <w:pPr>
      <w:keepNext/>
      <w:widowControl w:val="0"/>
      <w:spacing w:after="240" w:line="288" w:lineRule="auto"/>
      <w:jc w:val="center"/>
      <w:outlineLvl w:val="1"/>
    </w:pPr>
    <w:rPr>
      <w:rFonts w:eastAsia="Times New Roman"/>
      <w:b/>
      <w:bCs/>
      <w:iCs/>
      <w:szCs w:val="28"/>
    </w:rPr>
  </w:style>
  <w:style w:type="paragraph" w:styleId="Heading3">
    <w:name w:val="heading 3"/>
    <w:basedOn w:val="Normal"/>
    <w:next w:val="Normal"/>
    <w:link w:val="Heading3Char"/>
    <w:uiPriority w:val="9"/>
    <w:unhideWhenUsed/>
    <w:qFormat/>
    <w:rsid w:val="00894A17"/>
    <w:pPr>
      <w:keepNext/>
      <w:widowControl w:val="0"/>
      <w:spacing w:before="360" w:after="60" w:line="264" w:lineRule="auto"/>
      <w:jc w:val="center"/>
      <w:outlineLvl w:val="2"/>
    </w:pPr>
    <w:rPr>
      <w:rFonts w:eastAsia="Times New Roman"/>
      <w:b/>
      <w:bCs/>
      <w:szCs w:val="26"/>
    </w:rPr>
  </w:style>
  <w:style w:type="paragraph" w:styleId="Heading4">
    <w:name w:val="heading 4"/>
    <w:basedOn w:val="Normal"/>
    <w:next w:val="Normal"/>
    <w:link w:val="Heading4Char"/>
    <w:uiPriority w:val="9"/>
    <w:unhideWhenUsed/>
    <w:qFormat/>
    <w:rsid w:val="00894A17"/>
    <w:pPr>
      <w:keepNext/>
      <w:widowControl w:val="0"/>
      <w:numPr>
        <w:numId w:val="2"/>
      </w:numPr>
      <w:spacing w:before="240" w:line="264" w:lineRule="auto"/>
      <w:jc w:val="left"/>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A17"/>
    <w:rPr>
      <w:rFonts w:ascii="Times New Roman Bold" w:eastAsia="Times New Roman" w:hAnsi="Times New Roman Bold" w:cs="Times New Roman (Headings CS)"/>
      <w:b/>
      <w:bCs/>
      <w:kern w:val="32"/>
      <w:sz w:val="28"/>
      <w:szCs w:val="32"/>
      <w:lang w:val="en-US"/>
    </w:rPr>
  </w:style>
  <w:style w:type="character" w:customStyle="1" w:styleId="Heading2Char">
    <w:name w:val="Heading 2 Char"/>
    <w:basedOn w:val="DefaultParagraphFont"/>
    <w:link w:val="Heading2"/>
    <w:uiPriority w:val="9"/>
    <w:rsid w:val="00894A17"/>
    <w:rPr>
      <w:rFonts w:ascii="Times New Roman" w:eastAsia="Times New Roman" w:hAnsi="Times New Roman" w:cs="Times New Roman"/>
      <w:b/>
      <w:bCs/>
      <w:iCs/>
      <w:sz w:val="28"/>
      <w:szCs w:val="28"/>
      <w:lang w:val="en-US"/>
    </w:rPr>
  </w:style>
  <w:style w:type="character" w:customStyle="1" w:styleId="Heading3Char">
    <w:name w:val="Heading 3 Char"/>
    <w:basedOn w:val="DefaultParagraphFont"/>
    <w:link w:val="Heading3"/>
    <w:uiPriority w:val="9"/>
    <w:rsid w:val="00894A17"/>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uiPriority w:val="9"/>
    <w:rsid w:val="00894A17"/>
    <w:rPr>
      <w:rFonts w:ascii="Times New Roman" w:eastAsia="Times New Roman" w:hAnsi="Times New Roman" w:cs="Times New Roman"/>
      <w:b/>
      <w:bCs/>
      <w:sz w:val="28"/>
      <w:szCs w:val="28"/>
      <w:lang w:val="en-US"/>
    </w:rPr>
  </w:style>
  <w:style w:type="paragraph" w:styleId="NormalWeb">
    <w:name w:val="Normal (Web)"/>
    <w:basedOn w:val="Normal"/>
    <w:rsid w:val="00894A17"/>
    <w:pPr>
      <w:widowControl w:val="0"/>
      <w:spacing w:before="100" w:beforeAutospacing="1" w:after="100" w:afterAutospacing="1" w:line="264" w:lineRule="auto"/>
      <w:ind w:firstLine="567"/>
    </w:pPr>
    <w:rPr>
      <w:rFonts w:eastAsia="Times New Roman"/>
      <w:szCs w:val="24"/>
    </w:rPr>
  </w:style>
  <w:style w:type="paragraph" w:styleId="ListParagraph">
    <w:name w:val="List Paragraph"/>
    <w:basedOn w:val="Normal"/>
    <w:uiPriority w:val="34"/>
    <w:qFormat/>
    <w:rsid w:val="00894A17"/>
    <w:pPr>
      <w:widowControl w:val="0"/>
      <w:spacing w:line="264" w:lineRule="auto"/>
      <w:ind w:left="720" w:firstLine="567"/>
      <w:contextualSpacing/>
    </w:pPr>
    <w:rPr>
      <w:rFonts w:eastAsia="Times New Roman"/>
      <w:szCs w:val="24"/>
    </w:rPr>
  </w:style>
  <w:style w:type="paragraph" w:styleId="BalloonText">
    <w:name w:val="Balloon Text"/>
    <w:basedOn w:val="Normal"/>
    <w:link w:val="BalloonTextChar"/>
    <w:uiPriority w:val="99"/>
    <w:semiHidden/>
    <w:unhideWhenUsed/>
    <w:rsid w:val="00894A17"/>
    <w:pPr>
      <w:widowControl w:val="0"/>
      <w:spacing w:line="264" w:lineRule="auto"/>
      <w:ind w:firstLine="567"/>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894A17"/>
    <w:rPr>
      <w:rFonts w:ascii="Segoe UI" w:eastAsia="Times New Roman" w:hAnsi="Segoe UI" w:cs="Segoe UI"/>
      <w:sz w:val="18"/>
      <w:szCs w:val="18"/>
      <w:lang w:val="en-US"/>
    </w:rPr>
  </w:style>
  <w:style w:type="character" w:styleId="CommentReference">
    <w:name w:val="annotation reference"/>
    <w:uiPriority w:val="99"/>
    <w:semiHidden/>
    <w:unhideWhenUsed/>
    <w:rsid w:val="00894A17"/>
    <w:rPr>
      <w:sz w:val="16"/>
      <w:szCs w:val="16"/>
    </w:rPr>
  </w:style>
  <w:style w:type="paragraph" w:styleId="CommentText">
    <w:name w:val="annotation text"/>
    <w:basedOn w:val="Normal"/>
    <w:link w:val="CommentTextChar"/>
    <w:uiPriority w:val="99"/>
    <w:semiHidden/>
    <w:unhideWhenUsed/>
    <w:rsid w:val="00894A17"/>
    <w:pPr>
      <w:widowControl w:val="0"/>
      <w:spacing w:line="264" w:lineRule="auto"/>
      <w:ind w:firstLine="567"/>
    </w:pPr>
    <w:rPr>
      <w:rFonts w:eastAsia="Times New Roman"/>
      <w:sz w:val="20"/>
      <w:szCs w:val="20"/>
    </w:rPr>
  </w:style>
  <w:style w:type="character" w:customStyle="1" w:styleId="CommentTextChar">
    <w:name w:val="Comment Text Char"/>
    <w:basedOn w:val="DefaultParagraphFont"/>
    <w:link w:val="CommentText"/>
    <w:uiPriority w:val="99"/>
    <w:semiHidden/>
    <w:rsid w:val="00894A1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94A17"/>
    <w:rPr>
      <w:b/>
      <w:bCs/>
    </w:rPr>
  </w:style>
  <w:style w:type="character" w:customStyle="1" w:styleId="CommentSubjectChar">
    <w:name w:val="Comment Subject Char"/>
    <w:basedOn w:val="CommentTextChar"/>
    <w:link w:val="CommentSubject"/>
    <w:uiPriority w:val="99"/>
    <w:semiHidden/>
    <w:rsid w:val="00894A17"/>
    <w:rPr>
      <w:rFonts w:ascii="Times New Roman" w:eastAsia="Times New Roman" w:hAnsi="Times New Roman" w:cs="Times New Roman"/>
      <w:b/>
      <w:bCs/>
      <w:sz w:val="20"/>
      <w:szCs w:val="20"/>
      <w:lang w:val="en-US"/>
    </w:rPr>
  </w:style>
  <w:style w:type="paragraph" w:styleId="Footer">
    <w:name w:val="footer"/>
    <w:basedOn w:val="Normal"/>
    <w:link w:val="FooterChar"/>
    <w:uiPriority w:val="99"/>
    <w:unhideWhenUsed/>
    <w:rsid w:val="00894A17"/>
    <w:pPr>
      <w:widowControl w:val="0"/>
      <w:tabs>
        <w:tab w:val="center" w:pos="4680"/>
        <w:tab w:val="right" w:pos="9360"/>
      </w:tabs>
      <w:spacing w:line="264" w:lineRule="auto"/>
      <w:ind w:firstLine="567"/>
    </w:pPr>
    <w:rPr>
      <w:rFonts w:eastAsia="Times New Roman"/>
      <w:szCs w:val="24"/>
    </w:rPr>
  </w:style>
  <w:style w:type="character" w:customStyle="1" w:styleId="FooterChar">
    <w:name w:val="Footer Char"/>
    <w:basedOn w:val="DefaultParagraphFont"/>
    <w:link w:val="Footer"/>
    <w:uiPriority w:val="99"/>
    <w:rsid w:val="00894A17"/>
    <w:rPr>
      <w:rFonts w:ascii="Times New Roman" w:eastAsia="Times New Roman" w:hAnsi="Times New Roman" w:cs="Times New Roman"/>
      <w:sz w:val="28"/>
      <w:lang w:val="en-US"/>
    </w:rPr>
  </w:style>
  <w:style w:type="character" w:styleId="PageNumber">
    <w:name w:val="page number"/>
    <w:basedOn w:val="DefaultParagraphFont"/>
    <w:uiPriority w:val="99"/>
    <w:semiHidden/>
    <w:unhideWhenUsed/>
    <w:rsid w:val="00894A17"/>
  </w:style>
  <w:style w:type="paragraph" w:styleId="Header">
    <w:name w:val="header"/>
    <w:basedOn w:val="Normal"/>
    <w:link w:val="HeaderChar"/>
    <w:uiPriority w:val="99"/>
    <w:unhideWhenUsed/>
    <w:rsid w:val="00894A17"/>
    <w:pPr>
      <w:widowControl w:val="0"/>
      <w:tabs>
        <w:tab w:val="center" w:pos="4680"/>
        <w:tab w:val="right" w:pos="9360"/>
      </w:tabs>
      <w:spacing w:line="264" w:lineRule="auto"/>
      <w:ind w:firstLine="567"/>
    </w:pPr>
    <w:rPr>
      <w:rFonts w:eastAsia="Times New Roman"/>
      <w:szCs w:val="24"/>
    </w:rPr>
  </w:style>
  <w:style w:type="character" w:customStyle="1" w:styleId="HeaderChar">
    <w:name w:val="Header Char"/>
    <w:basedOn w:val="DefaultParagraphFont"/>
    <w:link w:val="Header"/>
    <w:uiPriority w:val="99"/>
    <w:rsid w:val="00894A17"/>
    <w:rPr>
      <w:rFonts w:ascii="Times New Roman" w:eastAsia="Times New Roman" w:hAnsi="Times New Roman" w:cs="Times New Roman"/>
      <w:sz w:val="28"/>
      <w:lang w:val="en-US"/>
    </w:rPr>
  </w:style>
  <w:style w:type="paragraph" w:styleId="Revision">
    <w:name w:val="Revision"/>
    <w:hidden/>
    <w:uiPriority w:val="99"/>
    <w:semiHidden/>
    <w:rsid w:val="00894A17"/>
    <w:rPr>
      <w:rFonts w:ascii="Times New Roman" w:eastAsia="Times New Roman" w:hAnsi="Times New Roman" w:cs="Times New Roman"/>
      <w:sz w:val="28"/>
    </w:rPr>
  </w:style>
  <w:style w:type="paragraph" w:styleId="TOC3">
    <w:name w:val="toc 3"/>
    <w:basedOn w:val="Normal"/>
    <w:next w:val="Normal"/>
    <w:autoRedefine/>
    <w:uiPriority w:val="39"/>
    <w:semiHidden/>
    <w:unhideWhenUsed/>
    <w:rsid w:val="00894A17"/>
    <w:pPr>
      <w:widowControl w:val="0"/>
      <w:spacing w:line="264" w:lineRule="auto"/>
      <w:ind w:left="560" w:firstLine="567"/>
    </w:pPr>
    <w:rPr>
      <w:rFonts w:eastAsia="Times New Roman"/>
      <w:szCs w:val="24"/>
    </w:rPr>
  </w:style>
  <w:style w:type="paragraph" w:styleId="BodyText">
    <w:name w:val="Body Text"/>
    <w:basedOn w:val="Normal"/>
    <w:link w:val="BodyTextChar"/>
    <w:uiPriority w:val="99"/>
    <w:semiHidden/>
    <w:unhideWhenUsed/>
    <w:rsid w:val="00894A17"/>
    <w:pPr>
      <w:widowControl w:val="0"/>
      <w:spacing w:line="264" w:lineRule="auto"/>
      <w:ind w:firstLine="567"/>
    </w:pPr>
    <w:rPr>
      <w:rFonts w:eastAsia="Times New Roman"/>
      <w:szCs w:val="24"/>
    </w:rPr>
  </w:style>
  <w:style w:type="character" w:customStyle="1" w:styleId="BodyTextChar">
    <w:name w:val="Body Text Char"/>
    <w:basedOn w:val="DefaultParagraphFont"/>
    <w:link w:val="BodyText"/>
    <w:uiPriority w:val="99"/>
    <w:semiHidden/>
    <w:rsid w:val="00894A17"/>
    <w:rPr>
      <w:rFonts w:ascii="Times New Roman" w:eastAsia="Times New Roman" w:hAnsi="Times New Roman" w:cs="Times New Roman"/>
      <w:sz w:val="28"/>
      <w:lang w:val="en-US"/>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nhideWhenUsed/>
    <w:rsid w:val="00894A17"/>
    <w:pPr>
      <w:spacing w:before="0" w:after="0" w:line="240" w:lineRule="auto"/>
      <w:ind w:right="8" w:firstLine="556"/>
    </w:pPr>
    <w:rPr>
      <w:rFonts w:eastAsia="Times New Roman"/>
      <w:color w:val="000000"/>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rsid w:val="00894A17"/>
    <w:rPr>
      <w:rFonts w:ascii="Times New Roman" w:eastAsia="Times New Roman" w:hAnsi="Times New Roman" w:cs="Times New Roman"/>
      <w:color w:val="000000"/>
      <w:sz w:val="20"/>
      <w:szCs w:val="20"/>
      <w:lang w:val="en-US"/>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unhideWhenUsed/>
    <w:rsid w:val="00894A17"/>
    <w:rPr>
      <w:vertAlign w:val="superscript"/>
    </w:rPr>
  </w:style>
  <w:style w:type="character" w:customStyle="1" w:styleId="apple-converted-space">
    <w:name w:val="apple-converted-space"/>
    <w:basedOn w:val="DefaultParagraphFont"/>
    <w:rsid w:val="00894A17"/>
  </w:style>
  <w:style w:type="paragraph" w:styleId="BodyTextIndent">
    <w:name w:val="Body Text Indent"/>
    <w:basedOn w:val="Normal"/>
    <w:link w:val="BodyTextIndentChar"/>
    <w:rsid w:val="00F15A5A"/>
    <w:pPr>
      <w:spacing w:before="0" w:line="240" w:lineRule="auto"/>
      <w:ind w:left="360"/>
      <w:jc w:val="left"/>
    </w:pPr>
    <w:rPr>
      <w:rFonts w:eastAsia="Times New Roman"/>
      <w:szCs w:val="28"/>
    </w:rPr>
  </w:style>
  <w:style w:type="character" w:customStyle="1" w:styleId="BodyTextIndentChar">
    <w:name w:val="Body Text Indent Char"/>
    <w:basedOn w:val="DefaultParagraphFont"/>
    <w:link w:val="BodyTextIndent"/>
    <w:rsid w:val="00F15A5A"/>
    <w:rPr>
      <w:rFonts w:ascii="Times New Roman" w:eastAsia="Times New Roman" w:hAnsi="Times New Roman" w:cs="Times New Roman"/>
      <w:sz w:val="28"/>
      <w:szCs w:val="28"/>
    </w:rPr>
  </w:style>
  <w:style w:type="character" w:customStyle="1" w:styleId="title-h1">
    <w:name w:val="title-h1"/>
    <w:rsid w:val="00F15A5A"/>
    <w:rPr>
      <w:rFonts w:ascii=".VnTimeH" w:hAnsi=".VnTimeH" w:hint="default"/>
      <w:b/>
      <w:bCs/>
      <w:sz w:val="32"/>
      <w:szCs w:val="32"/>
    </w:rPr>
  </w:style>
  <w:style w:type="paragraph" w:customStyle="1" w:styleId="Char">
    <w:name w:val="Char"/>
    <w:basedOn w:val="Normal"/>
    <w:rsid w:val="00E67926"/>
    <w:pPr>
      <w:pageBreakBefore/>
      <w:spacing w:before="100" w:beforeAutospacing="1" w:after="100" w:afterAutospacing="1" w:line="240" w:lineRule="auto"/>
      <w:jc w:val="left"/>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thukyluat.vn/vb/nghi-dinh-23-2015-nd-cp-cap-chung-thuc-ban-sao-tu-ban-chinh-chung-thuc-chu-ky-41269.html" TargetMode="External"/><Relationship Id="rId4" Type="http://schemas.microsoft.com/office/2007/relationships/stylesWithEffects" Target="stylesWithEffects.xml"/><Relationship Id="rId9" Type="http://schemas.openxmlformats.org/officeDocument/2006/relationships/hyperlink" Target="https://thukyluat.vn/vb/nghi-dinh-23-2015-nd-cp-cap-chung-thuc-ban-sao-tu-ban-chinh-chung-thuc-chu-ky-41269.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025B8-1942-4581-A547-CEA14AF9CD69}">
  <ds:schemaRefs>
    <ds:schemaRef ds:uri="http://schemas.openxmlformats.org/officeDocument/2006/bibliography"/>
  </ds:schemaRefs>
</ds:datastoreItem>
</file>

<file path=customXml/itemProps2.xml><?xml version="1.0" encoding="utf-8"?>
<ds:datastoreItem xmlns:ds="http://schemas.openxmlformats.org/officeDocument/2006/customXml" ds:itemID="{0FA55CD2-AB4C-4441-8E53-91D4C5D97B2B}"/>
</file>

<file path=customXml/itemProps3.xml><?xml version="1.0" encoding="utf-8"?>
<ds:datastoreItem xmlns:ds="http://schemas.openxmlformats.org/officeDocument/2006/customXml" ds:itemID="{9B52AC06-16C0-4EE3-AD0E-B1C1F10A01C1}"/>
</file>

<file path=customXml/itemProps4.xml><?xml version="1.0" encoding="utf-8"?>
<ds:datastoreItem xmlns:ds="http://schemas.openxmlformats.org/officeDocument/2006/customXml" ds:itemID="{B0D4A65A-0C84-470E-87DD-782B6916F4A2}"/>
</file>

<file path=docProps/app.xml><?xml version="1.0" encoding="utf-8"?>
<Properties xmlns="http://schemas.openxmlformats.org/officeDocument/2006/extended-properties" xmlns:vt="http://schemas.openxmlformats.org/officeDocument/2006/docPropsVTypes">
  <Template>Normal</Template>
  <TotalTime>994</TotalTime>
  <Pages>18</Pages>
  <Words>4622</Words>
  <Characters>26346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Đường Nguyễn Trọng</dc:creator>
  <cp:keywords/>
  <dc:description/>
  <cp:lastModifiedBy>lyvt</cp:lastModifiedBy>
  <cp:revision>337</cp:revision>
  <cp:lastPrinted>2022-04-08T03:09:00Z</cp:lastPrinted>
  <dcterms:created xsi:type="dcterms:W3CDTF">2022-02-24T02:37:00Z</dcterms:created>
  <dcterms:modified xsi:type="dcterms:W3CDTF">2022-04-21T07:26:00Z</dcterms:modified>
</cp:coreProperties>
</file>